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方案设计师图框、字体及标准使用说明</w:t>
      </w:r>
    </w:p>
    <w:p>
      <w:pPr>
        <w:pStyle w:val="6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图框的编辑及使用</w:t>
      </w:r>
    </w:p>
    <w:p>
      <w:pPr>
        <w:widowControl/>
        <w:snapToGrid w:val="0"/>
        <w:spacing w:after="156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系统安装时自带一个缺省图框文件，文件名为“方案设计师安装目录</w:t>
      </w:r>
      <w:r>
        <w:rPr>
          <w:rFonts w:ascii="Times New Roman" w:hAnsi="Times New Roman" w:eastAsia="宋体" w:cs="Times New Roman"/>
          <w:kern w:val="0"/>
          <w:szCs w:val="21"/>
        </w:rPr>
        <w:t>\CADSupport\TK.dxf</w:t>
      </w:r>
      <w:r>
        <w:rPr>
          <w:rFonts w:hint="eastAsia" w:ascii="宋体" w:hAnsi="宋体" w:eastAsia="宋体" w:cs="Times New Roman"/>
          <w:kern w:val="0"/>
          <w:szCs w:val="21"/>
        </w:rPr>
        <w:t>”，文件格式为</w:t>
      </w:r>
      <w:r>
        <w:rPr>
          <w:rFonts w:ascii="Times New Roman" w:hAnsi="Times New Roman" w:eastAsia="宋体" w:cs="Times New Roman"/>
          <w:kern w:val="0"/>
          <w:szCs w:val="21"/>
        </w:rPr>
        <w:t>dxf</w:t>
      </w:r>
      <w:r>
        <w:rPr>
          <w:rFonts w:hint="eastAsia" w:ascii="宋体" w:hAnsi="宋体" w:eastAsia="宋体" w:cs="Times New Roman"/>
          <w:kern w:val="0"/>
          <w:szCs w:val="21"/>
        </w:rPr>
        <w:t>。系统是按照该图框文件出图的，用户需定义自己的</w:t>
      </w:r>
      <w:r>
        <w:rPr>
          <w:rFonts w:ascii="Times New Roman" w:hAnsi="Times New Roman" w:eastAsia="宋体" w:cs="Times New Roman"/>
          <w:kern w:val="0"/>
          <w:szCs w:val="21"/>
        </w:rPr>
        <w:t>TK.dxf</w:t>
      </w:r>
      <w:r>
        <w:rPr>
          <w:rFonts w:hint="eastAsia" w:ascii="宋体" w:hAnsi="宋体" w:eastAsia="宋体" w:cs="Times New Roman"/>
          <w:kern w:val="0"/>
          <w:szCs w:val="21"/>
        </w:rPr>
        <w:t>文件并覆盖系统的图框文件。</w:t>
      </w:r>
      <w:r>
        <w:rPr>
          <w:rFonts w:hint="eastAsia" w:ascii="宋体" w:hAnsi="宋体" w:eastAsia="宋体" w:cs="Times New Roman"/>
          <w:color w:val="FF0000"/>
          <w:kern w:val="0"/>
          <w:szCs w:val="21"/>
        </w:rPr>
        <w:t>用户注意保持图框图层名称与示例相同</w:t>
      </w:r>
      <w:r>
        <w:rPr>
          <w:rFonts w:hint="eastAsia" w:ascii="宋体" w:hAnsi="宋体" w:eastAsia="宋体" w:cs="Times New Roman"/>
          <w:kern w:val="0"/>
          <w:szCs w:val="21"/>
        </w:rPr>
        <w:t>，图框文件格式约定如下：</w:t>
      </w:r>
      <w:r>
        <w:rPr>
          <w:rFonts w:ascii="Times New Roman" w:hAnsi="Times New Roman" w:eastAsia="宋体" w:cs="Times New Roman"/>
          <w:kern w:val="0"/>
          <w:szCs w:val="21"/>
        </w:rPr>
        <w:t xml:space="preserve"> </w:t>
      </w:r>
    </w:p>
    <w:p>
      <w:pPr>
        <w:widowControl/>
        <w:snapToGrid w:val="0"/>
        <w:spacing w:before="249" w:after="249"/>
        <w:rPr>
          <w:rFonts w:ascii="宋体" w:hAnsi="宋体" w:eastAsia="宋体" w:cs="宋体"/>
          <w:kern w:val="0"/>
          <w:szCs w:val="21"/>
        </w:rPr>
      </w:pPr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图框替换:零件库-05制图标准-相应绘图标准-基本-图框</w:t>
      </w:r>
    </w:p>
    <w:p>
      <w:pPr>
        <w:widowControl/>
        <w:snapToGrid w:val="0"/>
        <w:spacing w:after="156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Calibri" w:hAnsi="Calibri" w:eastAsia="宋体"/>
          <w:kern w:val="0"/>
          <w:sz w:val="21"/>
          <w:szCs w:val="21"/>
          <w:lang w:val="en-US" w:eastAsia="zh-CN" w:bidi="ar-SA"/>
        </w:rPr>
        <w:pict>
          <v:shape id="图片 1" o:spid="_x0000_s1026" type="#_x0000_t75" style="height:88.45pt;width:415.3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spacing w:before="249" w:after="249"/>
        <w:rPr>
          <w:rFonts w:ascii="宋体" w:hAnsi="宋体" w:eastAsia="宋体" w:cs="宋体"/>
          <w:kern w:val="0"/>
          <w:szCs w:val="21"/>
        </w:rPr>
      </w:pPr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所有的线字都必须位于模型空间中，线可为直线、圆、圆弧或多义线，字可为单行文字或多行文字（如果为其它的图元，将忽略），绘制时按毫米采用1：1的比例。</w:t>
      </w:r>
    </w:p>
    <w:p>
      <w:pPr>
        <w:widowControl/>
        <w:snapToGrid w:val="0"/>
        <w:spacing w:before="249" w:after="249"/>
        <w:rPr>
          <w:rFonts w:ascii="宋体" w:hAnsi="宋体" w:eastAsia="宋体" w:cs="宋体"/>
          <w:kern w:val="0"/>
          <w:szCs w:val="21"/>
        </w:rPr>
      </w:pPr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图框外框边界（为图纸</w:t>
      </w:r>
      <w:bookmarkStart w:id="1" w:name="_GoBack"/>
      <w:bookmarkEnd w:id="1"/>
      <w:r>
        <w:rPr>
          <w:rFonts w:hint="eastAsia" w:ascii="宋体" w:hAnsi="宋体" w:eastAsia="宋体" w:cs="宋体"/>
          <w:kern w:val="0"/>
          <w:szCs w:val="21"/>
        </w:rPr>
        <w:t>页面大小，如A3、A2），见“图-用户图框”示意，图框文件中层名为“外框”的矩形区域。</w:t>
      </w:r>
    </w:p>
    <w:p>
      <w:pPr>
        <w:widowControl/>
        <w:snapToGrid w:val="0"/>
        <w:spacing w:before="249"/>
        <w:rPr>
          <w:rFonts w:hint="eastAsia" w:ascii="宋体" w:hAnsi="宋体" w:eastAsia="宋体" w:cs="宋体"/>
          <w:kern w:val="0"/>
          <w:szCs w:val="21"/>
        </w:rPr>
      </w:pPr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图框的内框边界（布图区域），见“图-用户图框”示意，图框文件中层名为“内框”的矩形区域。</w:t>
      </w:r>
    </w:p>
    <w:p>
      <w:pPr>
        <w:widowControl/>
        <w:snapToGrid w:val="0"/>
        <w:spacing w:before="249"/>
        <w:rPr>
          <w:rFonts w:hint="eastAsia" w:ascii="宋体" w:hAnsi="宋体" w:eastAsia="宋体" w:cs="宋体"/>
          <w:color w:val="FF0000"/>
          <w:kern w:val="0"/>
          <w:szCs w:val="21"/>
          <w:lang w:eastAsia="zh-CN"/>
        </w:rPr>
      </w:pPr>
      <w:r>
        <w:rPr>
          <w:rFonts w:hint="eastAsia" w:ascii="宋体" w:hAnsi="宋体" w:cs="宋体"/>
          <w:color w:val="FF0000"/>
          <w:kern w:val="0"/>
          <w:szCs w:val="21"/>
          <w:lang w:eastAsia="zh-CN"/>
        </w:rPr>
        <w:t>注意：“标题”这个图层必须只能包含标题栏顶部的那条水平线（这个非常重要，一定要满足）</w:t>
      </w:r>
    </w:p>
    <w:p>
      <w:pPr>
        <w:widowControl/>
        <w:snapToGrid w:val="0"/>
        <w:jc w:val="center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Calibri" w:hAnsi="Calibri" w:eastAsia="宋体"/>
          <w:kern w:val="0"/>
          <w:sz w:val="21"/>
          <w:szCs w:val="21"/>
          <w:lang w:val="en-US" w:eastAsia="zh-CN" w:bidi="ar-SA"/>
        </w:rPr>
        <w:pict>
          <v:shape id="图片 6" o:spid="_x0000_s1027" type="#_x0000_t75" style="height:298.5pt;width:411.75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jc w:val="center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color w:val="009900"/>
          <w:kern w:val="0"/>
          <w:szCs w:val="21"/>
        </w:rPr>
        <w:t>图</w:t>
      </w:r>
      <w:r>
        <w:rPr>
          <w:rFonts w:ascii="Times New Roman" w:hAnsi="Times New Roman" w:eastAsia="宋体" w:cs="Times New Roman"/>
          <w:color w:val="009900"/>
          <w:kern w:val="0"/>
          <w:szCs w:val="21"/>
        </w:rPr>
        <w:t>-</w:t>
      </w:r>
      <w:r>
        <w:rPr>
          <w:rFonts w:hint="eastAsia" w:ascii="宋体" w:hAnsi="宋体" w:eastAsia="宋体" w:cs="Times New Roman"/>
          <w:color w:val="009900"/>
          <w:kern w:val="0"/>
          <w:szCs w:val="21"/>
        </w:rPr>
        <w:t>用户图框</w:t>
      </w:r>
    </w:p>
    <w:p>
      <w:pPr>
        <w:widowControl/>
        <w:snapToGrid w:val="0"/>
        <w:spacing w:before="249" w:after="249"/>
        <w:rPr>
          <w:rFonts w:ascii="宋体" w:hAnsi="宋体" w:eastAsia="宋体" w:cs="宋体"/>
          <w:color w:val="FF0000"/>
          <w:kern w:val="0"/>
          <w:szCs w:val="21"/>
        </w:rPr>
      </w:pPr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图框的标题栏上边界，见“图-用户图框”和“图-用户图框2”示意，图框文件中层名为“标题”的一条水平边线。</w:t>
      </w:r>
      <w:r>
        <w:rPr>
          <w:rFonts w:hint="eastAsia" w:ascii="宋体" w:hAnsi="宋体" w:eastAsia="宋体" w:cs="宋体"/>
          <w:color w:val="FF0000"/>
          <w:kern w:val="0"/>
          <w:szCs w:val="21"/>
        </w:rPr>
        <w:t>这条线必须是一条单独的直线段，不能是框或者多段线。</w:t>
      </w:r>
    </w:p>
    <w:p>
      <w:pPr>
        <w:widowControl/>
        <w:snapToGrid w:val="0"/>
        <w:jc w:val="center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Calibri" w:hAnsi="Calibri" w:eastAsia="宋体"/>
          <w:kern w:val="0"/>
          <w:sz w:val="21"/>
          <w:szCs w:val="21"/>
          <w:lang w:val="en-US" w:eastAsia="zh-CN" w:bidi="ar-SA"/>
        </w:rPr>
        <w:pict>
          <v:shape id="图片 10" o:spid="_x0000_s1028" type="#_x0000_t75" style="height:221.25pt;width:313.5pt;rotation:0f;" o:ole="f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jc w:val="center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color w:val="009900"/>
          <w:kern w:val="0"/>
          <w:szCs w:val="21"/>
        </w:rPr>
        <w:t>图</w:t>
      </w:r>
      <w:r>
        <w:rPr>
          <w:rFonts w:ascii="Times New Roman" w:hAnsi="Times New Roman" w:eastAsia="宋体" w:cs="Times New Roman"/>
          <w:color w:val="009900"/>
          <w:kern w:val="0"/>
          <w:szCs w:val="21"/>
        </w:rPr>
        <w:t>-</w:t>
      </w:r>
      <w:r>
        <w:rPr>
          <w:rFonts w:hint="eastAsia" w:ascii="宋体" w:hAnsi="宋体" w:eastAsia="宋体" w:cs="Times New Roman"/>
          <w:color w:val="009900"/>
          <w:kern w:val="0"/>
          <w:szCs w:val="21"/>
        </w:rPr>
        <w:t>用户图框</w:t>
      </w:r>
      <w:r>
        <w:rPr>
          <w:rFonts w:ascii="Times New Roman" w:hAnsi="Times New Roman" w:eastAsia="宋体" w:cs="Times New Roman"/>
          <w:color w:val="009900"/>
          <w:kern w:val="0"/>
          <w:szCs w:val="21"/>
        </w:rPr>
        <w:t>2</w:t>
      </w:r>
    </w:p>
    <w:p>
      <w:pPr>
        <w:widowControl/>
        <w:snapToGrid w:val="0"/>
        <w:spacing w:before="249" w:after="249"/>
        <w:rPr>
          <w:rFonts w:ascii="宋体" w:hAnsi="宋体" w:eastAsia="宋体" w:cs="宋体"/>
          <w:kern w:val="0"/>
          <w:szCs w:val="21"/>
        </w:rPr>
      </w:pPr>
      <w:bookmarkStart w:id="0" w:name="可替换字串"/>
      <w:r>
        <w:rPr>
          <w:rFonts w:ascii="Wingdings" w:hAnsi="Wingdings" w:eastAsia="宋体" w:cs="宋体"/>
          <w:color w:val="CC0066"/>
          <w:kern w:val="0"/>
          <w:szCs w:val="21"/>
        </w:rPr>
        <w:t></w:t>
      </w:r>
      <w:r>
        <w:rPr>
          <w:rFonts w:ascii="Times New Roman" w:hAnsi="Times New Roman" w:eastAsia="宋体" w:cs="Times New Roman"/>
          <w:color w:val="CC0066"/>
          <w:kern w:val="0"/>
          <w:szCs w:val="21"/>
        </w:rPr>
        <w:t xml:space="preserve">       </w:t>
      </w:r>
      <w:r>
        <w:rPr>
          <w:rFonts w:hint="eastAsia" w:ascii="宋体" w:hAnsi="宋体" w:eastAsia="宋体" w:cs="宋体"/>
          <w:kern w:val="0"/>
          <w:szCs w:val="21"/>
        </w:rPr>
        <w:t>可替换字串</w:t>
      </w:r>
      <w:bookmarkEnd w:id="0"/>
    </w:p>
    <w:p>
      <w:pPr>
        <w:widowControl/>
        <w:snapToGrid w:val="0"/>
        <w:spacing w:after="156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如果图框中出现了特殊字串，则在所生成的图纸中将被替换。</w:t>
      </w:r>
    </w:p>
    <w:tbl>
      <w:tblPr>
        <w:tblW w:w="631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2268"/>
        <w:gridCol w:w="40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特殊字串</w:t>
            </w:r>
          </w:p>
        </w:tc>
        <w:tc>
          <w:tcPr>
            <w:tcW w:w="40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替换为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sump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图纸总页数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page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页数号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road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路名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name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图名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trHeight w:val="475" w:hRule="atLeast"/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company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公司名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bridge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桥名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number</w:t>
            </w: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图号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</w:rPr>
              <w:t>date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26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8" w:lineRule="auto"/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</w:p>
        </w:tc>
      </w:tr>
    </w:tbl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  <w:highlight w:val="red"/>
        </w:rPr>
      </w:pPr>
      <w:r>
        <w:rPr>
          <w:rFonts w:ascii="Times New Roman" w:hAnsi="Times New Roman" w:eastAsia="宋体" w:cs="Times New Roman"/>
          <w:kern w:val="0"/>
          <w:szCs w:val="21"/>
        </w:rPr>
        <w:t> </w:t>
      </w:r>
      <w:r>
        <w:rPr>
          <w:rFonts w:ascii="Times New Roman" w:hAnsi="Times New Roman" w:eastAsia="宋体" w:cs="Times New Roman"/>
          <w:kern w:val="0"/>
          <w:sz w:val="21"/>
          <w:szCs w:val="21"/>
          <w:highlight w:val="red"/>
          <w:lang w:val="en-US" w:eastAsia="zh-CN" w:bidi="ar-SA"/>
        </w:rPr>
        <w:pict>
          <v:shape id="图片 1" o:spid="_x0000_s1029" type="#_x0000_t75" style="height:163.4pt;width:283.45pt;rotation:0f;" o:ole="f" fillcolor="#FFFFFF" filled="f" o:preferrelative="t" stroked="f" coordorigin="0,0" coordsize="21600,21600">
            <v:fill on="f" color2="#FFFFFF" focus="0%"/>
            <v:imagedata gain="65536f" blacklevel="0f" gamma="0" o:title="" r:id="rId8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  <w:r>
        <w:rPr>
          <w:rFonts w:hint="eastAsia" w:ascii="Times New Roman" w:hAnsi="Times New Roman" w:eastAsia="宋体" w:cs="Times New Roman"/>
          <w:kern w:val="0"/>
          <w:szCs w:val="21"/>
          <w:highlight w:val="red"/>
        </w:rPr>
        <w:t>可替换字符在表格中的对齐方式有多种，在DXF文件中定义即可，建议选择左中、正中及右中这三种，分别对应的是左对齐，居中和右对齐。</w:t>
      </w: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hint="eastAsia"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ascii="Times New Roman" w:hAnsi="Times New Roman" w:eastAsia="宋体" w:cs="Times New Roman"/>
          <w:b/>
          <w:color w:val="000000"/>
          <w:kern w:val="0"/>
          <w:sz w:val="28"/>
          <w:szCs w:val="28"/>
          <w:highlight w:val="red"/>
        </w:rPr>
      </w:pPr>
      <w:r>
        <w:rPr>
          <w:rFonts w:hint="eastAsia" w:ascii="Times New Roman" w:hAnsi="Times New Roman" w:eastAsia="宋体" w:cs="Times New Roman"/>
          <w:b/>
          <w:color w:val="000000"/>
          <w:kern w:val="0"/>
          <w:sz w:val="28"/>
          <w:szCs w:val="28"/>
          <w:highlight w:val="red"/>
        </w:rPr>
        <w:t>关于图框外部参照：</w:t>
      </w:r>
    </w:p>
    <w:p>
      <w:pPr>
        <w:widowControl/>
        <w:snapToGrid w:val="0"/>
        <w:rPr>
          <w:rFonts w:ascii="Times New Roman" w:hAnsi="Times New Roman" w:eastAsia="宋体" w:cs="Times New Roman"/>
          <w:b/>
          <w:color w:val="000000"/>
          <w:kern w:val="0"/>
          <w:sz w:val="28"/>
          <w:szCs w:val="28"/>
          <w:highlight w:val="red"/>
        </w:rPr>
      </w:pP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利用图框外部参照可以解决一些字体显示不对，院标无法显示的问题。以我目前手上的例子为例，这个院的院标软件无法显示，那么我就用外部参照处理，先做一个DXF的图框，该DXF图框里面不需要填任何信息，只需把图框，图签的表格表示清楚，然后将图名对应的name和页码对应的NUMBER放在合适的表格里面。如下图：</w:t>
      </w: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1"/>
          <w:szCs w:val="21"/>
          <w:highlight w:val="red"/>
          <w:lang w:val="en-US" w:eastAsia="zh-CN" w:bidi="ar-SA"/>
        </w:rPr>
        <w:pict>
          <v:shape id="图片 7" o:spid="_x0000_s1030" type="#_x0000_t75" style="height:292.85pt;width:415.3pt;rotation:0f;" o:ole="f" fillcolor="#FFFFFF" filled="f" o:preferrelative="t" stroked="f" coordorigin="0,0" coordsize="21600,21600">
            <v:fill on="f" color2="#FFFFFF" focus="0%"/>
            <v:imagedata gain="65536f" blacklevel="0f" gamma="0" o:title="" r:id="rId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然后再做一个和这个文件一样名字的DWG文件后缀加上</w:t>
      </w:r>
      <w:r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  <w:t>_Ref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，比如我的DXF图框是中南市政院，然后再做一个DWG文件命名为中南市政院</w:t>
      </w:r>
      <w:r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  <w:t>_Ref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.dwg，DWG图框里面可以加上院标和相应的项目名字单位名字，但是把图纸名和页码的位置空出来，如下图：</w:t>
      </w: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1"/>
          <w:szCs w:val="21"/>
          <w:highlight w:val="red"/>
          <w:lang w:val="en-US" w:eastAsia="zh-CN" w:bidi="ar-SA"/>
        </w:rPr>
        <w:pict>
          <v:shape id="图片 10" o:spid="_x0000_s1031" type="#_x0000_t75" style="height:291.9pt;width:415.3pt;rotation:0f;" o:ole="f" fillcolor="#FFFFFF" filled="f" o:preferrelative="t" stroked="f" coordorigin="0,0" coordsize="21600,21600">
            <v:fill on="f" color2="#FFFFFF" focus="0%"/>
            <v:imagedata gain="65536f" blacklevel="0f" gamma="0" o:title="" r:id="rId10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将这两个文件都放在CADSupport文件夹下面，在绘图标准里面选择中南市政.dxf.这个时候再出的图都会带有程序自己出的图框和一个外部参照图框。</w:t>
      </w: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  <w:highlight w:val="red"/>
        </w:rPr>
      </w:pPr>
      <w:r>
        <w:rPr>
          <w:rFonts w:ascii="Times New Roman" w:hAnsi="Times New Roman" w:eastAsia="宋体" w:cs="Times New Roman"/>
          <w:color w:val="000000"/>
          <w:kern w:val="0"/>
          <w:sz w:val="21"/>
          <w:szCs w:val="21"/>
          <w:highlight w:val="red"/>
          <w:lang w:val="en-US" w:eastAsia="zh-CN" w:bidi="ar-SA"/>
        </w:rPr>
        <w:pict>
          <v:shape id="图片 19" o:spid="_x0000_s1032" type="#_x0000_t75" style="height:216.85pt;width:415.3pt;rotation:0f;" o:ole="f" fillcolor="#FFFFFF" filled="f" o:preferrelative="t" stroked="f" coordorigin="0,0" coordsize="21600,21600">
            <v:fill on="f" color2="#FFFFFF" focus="0%"/>
            <v:imagedata gain="65536f" blacklevel="0f" gamma="0" o:title="" r:id="rId11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snapToGrid w:val="0"/>
        <w:rPr>
          <w:rFonts w:ascii="Times New Roman" w:hAnsi="Times New Roman" w:eastAsia="宋体" w:cs="Times New Roman"/>
          <w:color w:val="000000"/>
          <w:kern w:val="0"/>
          <w:szCs w:val="21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Cs w:val="21"/>
          <w:highlight w:val="red"/>
        </w:rPr>
        <w:t>外部参照的图框可以批量打印也可以批量修改，比较方便。</w:t>
      </w:r>
    </w:p>
    <w:p>
      <w:pPr>
        <w:widowControl/>
        <w:snapToGrid w:val="0"/>
        <w:rPr>
          <w:rFonts w:ascii="Times New Roman" w:hAnsi="Times New Roman" w:eastAsia="宋体" w:cs="Times New Roman"/>
          <w:kern w:val="0"/>
          <w:szCs w:val="21"/>
        </w:rPr>
      </w:pPr>
    </w:p>
    <w:p>
      <w:pPr>
        <w:widowControl/>
        <w:snapToGrid w:val="0"/>
        <w:rPr>
          <w:rFonts w:ascii="Times New Roman" w:hAnsi="Times New Roman" w:eastAsia="宋体" w:cs="Times New Roman"/>
          <w:kern w:val="0"/>
          <w:szCs w:val="21"/>
        </w:rPr>
      </w:pPr>
    </w:p>
    <w:p>
      <w:pPr>
        <w:pStyle w:val="6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字体的使用</w:t>
      </w:r>
    </w:p>
    <w:p>
      <w:pPr>
        <w:pStyle w:val="6"/>
        <w:numPr>
          <w:ilvl w:val="1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路径一：把待用字体添加到已安装的CAD字体，若已存在直接引用即可。</w: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把需要使用的字体添加到CAD字体目录下，示例路径：</w:t>
      </w:r>
    </w:p>
    <w:p>
      <w:pPr>
        <w:pStyle w:val="6"/>
        <w:ind w:left="126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计算机\本地磁盘（C:）\Program Files\Autocad2007 \Fonts</w: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然后再方案设计师中，“工具”-“系统设置”-“CAD字体目录”进行指定</w:t>
      </w:r>
    </w:p>
    <w:p>
      <w:pPr>
        <w:ind w:left="840"/>
        <w:rPr>
          <w:sz w:val="24"/>
          <w:szCs w:val="24"/>
        </w:rPr>
      </w:pPr>
      <w:r>
        <w:rPr>
          <w:rFonts w:hint="eastAsia" w:ascii="Calibri" w:hAnsi="Calibri" w:eastAsia="宋体"/>
          <w:kern w:val="2"/>
          <w:sz w:val="21"/>
          <w:szCs w:val="22"/>
          <w:lang w:val="en-US" w:eastAsia="zh-CN" w:bidi="ar-SA"/>
        </w:rPr>
        <w:pict>
          <v:shape id="图片 1" o:spid="_x0000_s1033" type="#_x0000_t75" style="height:426.95pt;width:389.05pt;rotation:0f;" o:ole="f" fillcolor="#FFFFFF" filled="f" o:preferrelative="t" stroked="f" coordorigin="0,0" coordsize="21600,21600">
            <v:fill on="f" color2="#FFFFFF" focus="0%"/>
            <v:imagedata gain="65536f" blacklevel="0f" gamma="0" o:title="" r:id="rId12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然后在方案设计师中，零件库\05制图标准\XX制图标准进行选用即可，图中字体仅为示例</w:t>
      </w:r>
    </w:p>
    <w:p>
      <w:pPr>
        <w:ind w:left="840"/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 w:ascii="Calibri" w:hAnsi="Calibri" w:eastAsia="宋体"/>
          <w:kern w:val="2"/>
          <w:sz w:val="21"/>
          <w:szCs w:val="22"/>
          <w:lang w:val="en-US" w:eastAsia="zh-CN" w:bidi="ar-SA"/>
        </w:rPr>
        <w:pict>
          <v:shape id="图片 7" o:spid="_x0000_s1034" type="#_x0000_t75" style="height:242.5pt;width:346.5pt;rotation:0f;" o:ole="f" fillcolor="#FFFFFF" filled="f" o:preferrelative="t" stroked="f" coordorigin="0,0" coordsize="21600,21600">
            <v:fill on="f" color2="#FFFFFF" focus="0%"/>
            <v:imagedata gain="65536f" blacklevel="0f" gamma="0" o:title="" r:id="rId13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6"/>
        <w:numPr>
          <w:ilvl w:val="1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路径二：把待用字体添加到方案设计师程序默认安装位置</w: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把需要使用的字体添加到方案设计师CAD字体目录下，示例路径：</w:t>
      </w:r>
    </w:p>
    <w:p>
      <w:pPr>
        <w:pStyle w:val="6"/>
        <w:ind w:left="126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计算机\本地磁盘（C:）\Program Files\Tonghao\方案设计师V3.0\ACAD\Fonts</w: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然后再方案设计师中，“工具”-“系统设置”-“CAD字体目录”进行指定。如果是新建项目，保持默认即可。</w:t>
      </w:r>
    </w:p>
    <w:p>
      <w:pPr>
        <w:pStyle w:val="6"/>
        <w:ind w:left="1260" w:firstLine="0" w:firstLineChars="0"/>
        <w:rPr>
          <w:sz w:val="24"/>
          <w:szCs w:val="24"/>
        </w:rPr>
      </w:pPr>
      <w:r>
        <w:rPr>
          <w:rFonts w:hint="eastAsia" w:ascii="Calibri" w:hAnsi="Calibri" w:eastAsia="宋体"/>
          <w:kern w:val="2"/>
          <w:sz w:val="24"/>
          <w:szCs w:val="24"/>
          <w:lang w:val="en-US" w:eastAsia="zh-CN" w:bidi="ar-SA"/>
        </w:rPr>
        <w:pict>
          <v:shape id="图片 4" o:spid="_x0000_s1035" type="#_x0000_t75" style="height:307.5pt;width:282.65pt;rotation:0f;" o:ole="f" fillcolor="#FFFFFF" filled="f" o:preferrelative="t" stroked="f" coordorigin="0,0" coordsize="21600,21600">
            <v:fill on="f" color2="#FFFFFF" focus="0%"/>
            <v:imagedata gain="65536f" blacklevel="0f" gamma="0" o:title="" r:id="rId14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6"/>
        <w:numPr>
          <w:ilvl w:val="2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同路径一</w:t>
      </w:r>
    </w:p>
    <w:p>
      <w:pPr>
        <w:pStyle w:val="6"/>
        <w:ind w:left="1260" w:firstLine="0" w:firstLineChars="0"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制图标准和设计标准</w:t>
      </w:r>
    </w:p>
    <w:p>
      <w:pPr>
        <w:pStyle w:val="6"/>
        <w:numPr>
          <w:ilvl w:val="1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两个标准使用主要操作有四种：添加、复制、导入和导出</w:t>
      </w:r>
    </w:p>
    <w:p>
      <w:pPr>
        <w:pStyle w:val="6"/>
        <w:ind w:left="840" w:firstLine="0" w:firstLineChars="0"/>
        <w:rPr>
          <w:sz w:val="24"/>
          <w:szCs w:val="24"/>
        </w:rPr>
      </w:pPr>
      <w:r>
        <w:rPr>
          <w:rFonts w:hint="eastAsia" w:ascii="Calibri" w:hAnsi="Calibri" w:eastAsia="宋体"/>
          <w:kern w:val="2"/>
          <w:sz w:val="24"/>
          <w:szCs w:val="24"/>
          <w:lang w:val="en-US" w:eastAsia="zh-CN" w:bidi="ar-SA"/>
        </w:rPr>
        <w:pict>
          <v:shape id="图片 13" o:spid="_x0000_s1036" type="#_x0000_t75" style="height:442.5pt;width:231pt;rotation:0f;" o:ole="f" fillcolor="#FFFFFF" filled="f" o:preferrelative="t" stroked="f" coordorigin="0,0" coordsize="21600,21600">
            <v:fill on="f" color2="#FFFFFF" focus="0%"/>
            <v:imagedata gain="65536f" blacklevel="0f" gamma="0" o:title="" r:id="rId1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6"/>
        <w:numPr>
          <w:ilvl w:val="1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“项目管理”-“项目设置”中不要忘记选相应风格。</w:t>
      </w:r>
    </w:p>
    <w:p>
      <w:pPr>
        <w:pStyle w:val="6"/>
        <w:ind w:left="840" w:firstLine="0" w:firstLineChars="0"/>
        <w:rPr>
          <w:sz w:val="24"/>
          <w:szCs w:val="24"/>
        </w:rPr>
      </w:pPr>
      <w:r>
        <w:rPr>
          <w:rFonts w:hint="eastAsia" w:ascii="Calibri" w:hAnsi="Calibri" w:eastAsia="宋体"/>
          <w:kern w:val="2"/>
          <w:sz w:val="24"/>
          <w:szCs w:val="24"/>
          <w:lang w:val="en-US" w:eastAsia="zh-CN" w:bidi="ar-SA"/>
        </w:rPr>
        <w:pict>
          <v:shape id="图片 16" o:spid="_x0000_s1037" type="#_x0000_t75" style="height:99.75pt;width:331.5pt;rotation:0f;" o:ole="f" fillcolor="#FFFFFF" filled="f" o:preferrelative="t" stroked="f" coordorigin="0,0" coordsize="21600,21600">
            <v:fill on="f" color2="#FFFFFF" focus="0%"/>
            <v:imagedata gain="65536f" blacklevel="0f" gamma="0" o:title="" r:id="rId1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6"/>
        <w:numPr>
          <w:ilvl w:val="1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各院根据自己风格一次创建完成设计标准和制图标准后，全院所有后续的项目可以直接导入引用即可，极其利于全院风格统一，节省大量的工作时间和体力劳动</w:t>
      </w:r>
    </w:p>
    <w:p>
      <w:pPr>
        <w:pStyle w:val="6"/>
        <w:ind w:left="48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技术支持部  </w:t>
      </w:r>
    </w:p>
    <w:p>
      <w:pPr>
        <w:pStyle w:val="6"/>
        <w:ind w:left="48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 2013.12.29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204368627">
    <w:nsid w:val="0C2E6AF3"/>
    <w:multiLevelType w:val="multilevel"/>
    <w:tmpl w:val="0C2E6AF3"/>
    <w:lvl w:ilvl="0" w:tentative="1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ind w:left="840" w:hanging="420"/>
      </w:pPr>
      <w:rPr>
        <w:rFonts w:hint="default"/>
      </w:rPr>
    </w:lvl>
    <w:lvl w:ilvl="2" w:tentative="1">
      <w:start w:val="1"/>
      <w:numFmt w:val="decimal"/>
      <w:lvlText w:val="%3)"/>
      <w:lvlJc w:val="left"/>
      <w:pPr>
        <w:ind w:left="1260" w:hanging="4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043686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customXml" Target="../customXml/item1.xml"/><Relationship Id="rId18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257</Words>
  <Characters>1468</Characters>
  <Lines>12</Lines>
  <Paragraphs>3</Paragraphs>
  <TotalTime>0</TotalTime>
  <ScaleCrop>false</ScaleCrop>
  <LinksUpToDate>false</LinksUpToDate>
  <CharactersWithSpaces>0</CharactersWithSpaces>
  <Application>WPS Office 个人版_9.1.0.4764_{F1E327BC-269C-435d-A152-05C5408002CA}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2013-12-29T08:56:00Z</dcterms:created>
  <dc:creator>123</dc:creator>
  <cp:lastModifiedBy>荣绍洋</cp:lastModifiedBy>
  <dcterms:modified xsi:type="dcterms:W3CDTF">2014-09-01T07:59:52Z</dcterms:modified>
  <dc:title>方案设计师图框、字体及标准使用说明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2052-9.1.0.4764</vt:lpwstr>
  </property>
</Properties>
</file>