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33D" w:rsidRDefault="0093233D" w:rsidP="000634FF">
      <w:pPr>
        <w:pStyle w:val="1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0" w:name="_Toc437874196"/>
      <w:r w:rsidRPr="009A3B35">
        <w:rPr>
          <w:rFonts w:asciiTheme="minorEastAsia" w:eastAsiaTheme="minorEastAsia" w:hAnsiTheme="minorEastAsia" w:hint="eastAsia"/>
        </w:rPr>
        <w:t>&lt;A&gt;</w:t>
      </w:r>
      <w:r w:rsidR="004833F1">
        <w:rPr>
          <w:rFonts w:asciiTheme="minorEastAsia" w:eastAsiaTheme="minorEastAsia" w:hAnsiTheme="minorEastAsia" w:hint="eastAsia"/>
        </w:rPr>
        <w:t>运营</w:t>
      </w:r>
      <w:r w:rsidR="004833F1">
        <w:rPr>
          <w:rFonts w:asciiTheme="minorEastAsia" w:eastAsiaTheme="minorEastAsia" w:hAnsiTheme="minorEastAsia"/>
        </w:rPr>
        <w:t>阶段</w:t>
      </w:r>
      <w:r w:rsidR="000C6C88">
        <w:rPr>
          <w:rFonts w:asciiTheme="minorEastAsia" w:eastAsiaTheme="minorEastAsia" w:hAnsiTheme="minorEastAsia" w:hint="eastAsia"/>
        </w:rPr>
        <w:t>抗倾覆</w:t>
      </w:r>
      <w:r w:rsidRPr="009A3B35">
        <w:rPr>
          <w:rFonts w:asciiTheme="minorEastAsia" w:eastAsiaTheme="minorEastAsia" w:hAnsiTheme="minorEastAsia" w:hint="eastAsia"/>
        </w:rPr>
        <w:t>计算结果</w:t>
      </w:r>
    </w:p>
    <w:bookmarkEnd w:id="0"/>
    <w:p w:rsidR="004833F1" w:rsidRDefault="004833F1" w:rsidP="004833F1">
      <w:r>
        <w:t>I</w:t>
      </w:r>
      <w:r>
        <w:rPr>
          <w:rFonts w:hint="eastAsia"/>
        </w:rPr>
        <w:t>ft</w:t>
      </w:r>
      <w:proofErr w:type="gramStart"/>
      <w:r>
        <w:rPr>
          <w:rFonts w:hint="eastAsia"/>
        </w:rPr>
        <w:t>?</w:t>
      </w:r>
      <w:r w:rsidRPr="00D6641E">
        <w:t>OPER</w:t>
      </w:r>
      <w:proofErr w:type="gramEnd"/>
      <w:r w:rsidRPr="00D6641E">
        <w:t>_OVERRETURN_TYPE</w:t>
      </w:r>
      <w:r>
        <w:rPr>
          <w:rFonts w:ascii="新宋体" w:eastAsia="新宋体" w:cs="新宋体"/>
          <w:kern w:val="0"/>
          <w:sz w:val="19"/>
          <w:szCs w:val="19"/>
        </w:rPr>
        <w:t>(</w:t>
      </w:r>
      <w:r w:rsidRPr="00E03138">
        <w:rPr>
          <w:rFonts w:ascii="新宋体" w:eastAsia="新宋体" w:cs="新宋体" w:hint="eastAsia"/>
          <w:kern w:val="0"/>
          <w:sz w:val="19"/>
          <w:szCs w:val="19"/>
        </w:rPr>
        <w:t>最不利合计</w:t>
      </w:r>
      <w:r>
        <w:rPr>
          <w:rFonts w:ascii="新宋体" w:eastAsia="新宋体" w:cs="新宋体"/>
          <w:kern w:val="0"/>
          <w:sz w:val="19"/>
          <w:szCs w:val="19"/>
        </w:rPr>
        <w:t>)</w:t>
      </w:r>
      <w:r>
        <w:rPr>
          <w:rFonts w:hint="eastAsia"/>
        </w:rPr>
        <w:t>?</w:t>
      </w:r>
    </w:p>
    <w:p w:rsidR="004833F1" w:rsidRDefault="004833F1" w:rsidP="004833F1">
      <w:pPr>
        <w:jc w:val="center"/>
      </w:pPr>
      <w:r>
        <w:rPr>
          <w:rFonts w:hint="eastAsia"/>
        </w:rPr>
        <w:t>倾覆</w:t>
      </w:r>
      <w:r>
        <w:t>验算表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757"/>
        <w:gridCol w:w="514"/>
        <w:gridCol w:w="1338"/>
        <w:gridCol w:w="1616"/>
        <w:gridCol w:w="1416"/>
        <w:gridCol w:w="1320"/>
        <w:gridCol w:w="1341"/>
      </w:tblGrid>
      <w:tr w:rsidR="004833F1" w:rsidTr="00307EC7">
        <w:tc>
          <w:tcPr>
            <w:tcW w:w="757" w:type="dxa"/>
          </w:tcPr>
          <w:p w:rsidR="004833F1" w:rsidRDefault="004833F1" w:rsidP="00220F7D">
            <w:r>
              <w:rPr>
                <w:rFonts w:hint="eastAsia"/>
              </w:rPr>
              <w:t>倾覆</w:t>
            </w:r>
            <w:r>
              <w:t>轴</w:t>
            </w:r>
          </w:p>
        </w:tc>
        <w:tc>
          <w:tcPr>
            <w:tcW w:w="514" w:type="dxa"/>
          </w:tcPr>
          <w:p w:rsidR="004833F1" w:rsidRDefault="004833F1" w:rsidP="00220F7D">
            <w:r>
              <w:rPr>
                <w:rFonts w:hint="eastAsia"/>
              </w:rPr>
              <w:t>倾覆</w:t>
            </w:r>
            <w:r>
              <w:t>方向</w:t>
            </w:r>
          </w:p>
        </w:tc>
        <w:tc>
          <w:tcPr>
            <w:tcW w:w="1338" w:type="dxa"/>
          </w:tcPr>
          <w:p w:rsidR="004833F1" w:rsidRDefault="004833F1" w:rsidP="00220F7D">
            <w:r>
              <w:rPr>
                <w:rFonts w:hint="eastAsia"/>
              </w:rPr>
              <w:t>稳定</w:t>
            </w:r>
            <w:r>
              <w:t>效应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k</w:t>
            </w:r>
            <w:r>
              <w:t>N·m</w:t>
            </w:r>
            <w:r>
              <w:rPr>
                <w:rFonts w:hint="eastAsia"/>
              </w:rPr>
              <w:t>）</w:t>
            </w:r>
          </w:p>
        </w:tc>
        <w:tc>
          <w:tcPr>
            <w:tcW w:w="1616" w:type="dxa"/>
          </w:tcPr>
          <w:p w:rsidR="004833F1" w:rsidRDefault="004833F1" w:rsidP="00220F7D">
            <w:r>
              <w:rPr>
                <w:rFonts w:hint="eastAsia"/>
              </w:rPr>
              <w:t>失稳</w:t>
            </w:r>
            <w:r>
              <w:t>效应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k</w:t>
            </w:r>
            <w:r>
              <w:t>N·m</w:t>
            </w:r>
            <w:r>
              <w:rPr>
                <w:rFonts w:hint="eastAsia"/>
              </w:rPr>
              <w:t>）</w:t>
            </w:r>
          </w:p>
        </w:tc>
        <w:tc>
          <w:tcPr>
            <w:tcW w:w="1416" w:type="dxa"/>
          </w:tcPr>
          <w:p w:rsidR="004833F1" w:rsidRDefault="004833F1" w:rsidP="00220F7D">
            <w:r>
              <w:rPr>
                <w:rFonts w:hint="eastAsia"/>
              </w:rPr>
              <w:t>稳定性系数</w:t>
            </w:r>
          </w:p>
        </w:tc>
        <w:tc>
          <w:tcPr>
            <w:tcW w:w="1320" w:type="dxa"/>
          </w:tcPr>
          <w:p w:rsidR="004833F1" w:rsidRDefault="004833F1" w:rsidP="00220F7D">
            <w:r>
              <w:rPr>
                <w:rFonts w:hint="eastAsia"/>
              </w:rPr>
              <w:t>容许值</w:t>
            </w:r>
          </w:p>
        </w:tc>
        <w:tc>
          <w:tcPr>
            <w:tcW w:w="1341" w:type="dxa"/>
          </w:tcPr>
          <w:p w:rsidR="004833F1" w:rsidRDefault="004833F1" w:rsidP="00220F7D">
            <w:r>
              <w:rPr>
                <w:rFonts w:hint="eastAsia"/>
              </w:rPr>
              <w:t>是否</w:t>
            </w:r>
            <w:r>
              <w:t>通过</w:t>
            </w:r>
          </w:p>
        </w:tc>
      </w:tr>
      <w:tr w:rsidR="004833F1" w:rsidTr="00307EC7">
        <w:tc>
          <w:tcPr>
            <w:tcW w:w="757" w:type="dxa"/>
            <w:vMerge w:val="restart"/>
          </w:tcPr>
          <w:p w:rsidR="004833F1" w:rsidRDefault="004833F1" w:rsidP="00220F7D">
            <w:pPr>
              <w:jc w:val="left"/>
            </w:pPr>
            <w:r>
              <w:rPr>
                <w:rFonts w:asciiTheme="minorEastAsia" w:hAnsiTheme="minorEastAsia"/>
                <w:sz w:val="18"/>
                <w:szCs w:val="18"/>
              </w:rPr>
              <w:t>[</w:t>
            </w:r>
            <w:r w:rsidRPr="008700BA">
              <w:t>OverReturn</w:t>
            </w:r>
            <w:r>
              <w:t>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 (</w:t>
            </w:r>
            <w:r>
              <w:rPr>
                <w:rFonts w:asciiTheme="minorEastAsia" w:hAnsiTheme="minorEastAsia"/>
                <w:sz w:val="18"/>
                <w:szCs w:val="18"/>
              </w:rPr>
              <w:t>&amp;</w:t>
            </w:r>
            <w:r w:rsidRPr="00E3192C">
              <w:rPr>
                <w:rFonts w:asciiTheme="minorEastAsia" w:hAnsiTheme="minorEastAsia"/>
                <w:sz w:val="18"/>
                <w:szCs w:val="18"/>
              </w:rPr>
              <w:t>iAxis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(运营阶段,0</w:t>
            </w:r>
            <w:r>
              <w:rPr>
                <w:rFonts w:asciiTheme="minorEastAsia" w:hAnsiTheme="minorEastAsia"/>
                <w:sz w:val="18"/>
                <w:szCs w:val="18"/>
              </w:rPr>
              <w:t>)&amp;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</w:t>
            </w:r>
            <w:r>
              <w:rPr>
                <w:rFonts w:asciiTheme="minorEastAsia" w:hAnsiTheme="minorEastAsia"/>
                <w:sz w:val="18"/>
                <w:szCs w:val="18"/>
              </w:rPr>
              <w:t>.Name]</w:t>
            </w:r>
          </w:p>
        </w:tc>
        <w:tc>
          <w:tcPr>
            <w:tcW w:w="514" w:type="dxa"/>
          </w:tcPr>
          <w:p w:rsidR="004833F1" w:rsidRDefault="004833F1" w:rsidP="00220F7D">
            <w:r>
              <w:rPr>
                <w:rFonts w:hint="eastAsia"/>
              </w:rPr>
              <w:t>左倾</w:t>
            </w:r>
          </w:p>
        </w:tc>
        <w:tc>
          <w:tcPr>
            <w:tcW w:w="1338" w:type="dxa"/>
          </w:tcPr>
          <w:p w:rsidR="004833F1" w:rsidRDefault="004833F1" w:rsidP="00220F7D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0(iAxis,L,stable).Eff</w:t>
            </w:r>
            <w:r>
              <w:rPr>
                <w:rFonts w:hint="eastAsia"/>
              </w:rPr>
              <w:t>]</w:t>
            </w:r>
          </w:p>
        </w:tc>
        <w:tc>
          <w:tcPr>
            <w:tcW w:w="1616" w:type="dxa"/>
          </w:tcPr>
          <w:p w:rsidR="004833F1" w:rsidRDefault="004833F1" w:rsidP="00220F7D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0(iAxis,L,instable).Eff</w:t>
            </w:r>
            <w:r>
              <w:rPr>
                <w:rFonts w:hint="eastAsia"/>
              </w:rPr>
              <w:t>]</w:t>
            </w:r>
          </w:p>
        </w:tc>
        <w:tc>
          <w:tcPr>
            <w:tcW w:w="1416" w:type="dxa"/>
          </w:tcPr>
          <w:p w:rsidR="004833F1" w:rsidRDefault="004833F1" w:rsidP="00220F7D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0(iAxis,L).Factor</w:t>
            </w:r>
            <w:r>
              <w:rPr>
                <w:rFonts w:hint="eastAsia"/>
              </w:rPr>
              <w:t>]</w:t>
            </w:r>
          </w:p>
        </w:tc>
        <w:tc>
          <w:tcPr>
            <w:tcW w:w="1320" w:type="dxa"/>
          </w:tcPr>
          <w:p w:rsidR="004833F1" w:rsidRDefault="004833F1" w:rsidP="00220F7D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0(iAxis,L).min</w:t>
            </w:r>
            <w:r>
              <w:rPr>
                <w:rFonts w:hint="eastAsia"/>
              </w:rPr>
              <w:t>]</w:t>
            </w:r>
          </w:p>
        </w:tc>
        <w:tc>
          <w:tcPr>
            <w:tcW w:w="1341" w:type="dxa"/>
          </w:tcPr>
          <w:p w:rsidR="004833F1" w:rsidRDefault="004833F1" w:rsidP="00220F7D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0(iAxis,L).Pass</w:t>
            </w:r>
            <w:r>
              <w:rPr>
                <w:rFonts w:hint="eastAsia"/>
              </w:rPr>
              <w:t>]</w:t>
            </w:r>
          </w:p>
        </w:tc>
      </w:tr>
      <w:tr w:rsidR="004833F1" w:rsidTr="00307EC7">
        <w:tc>
          <w:tcPr>
            <w:tcW w:w="757" w:type="dxa"/>
            <w:vMerge/>
          </w:tcPr>
          <w:p w:rsidR="004833F1" w:rsidRDefault="004833F1" w:rsidP="00220F7D"/>
        </w:tc>
        <w:tc>
          <w:tcPr>
            <w:tcW w:w="514" w:type="dxa"/>
          </w:tcPr>
          <w:p w:rsidR="004833F1" w:rsidRDefault="004833F1" w:rsidP="00220F7D">
            <w:r>
              <w:rPr>
                <w:rFonts w:hint="eastAsia"/>
              </w:rPr>
              <w:t>右倾</w:t>
            </w:r>
          </w:p>
        </w:tc>
        <w:tc>
          <w:tcPr>
            <w:tcW w:w="1338" w:type="dxa"/>
          </w:tcPr>
          <w:p w:rsidR="004833F1" w:rsidRDefault="004833F1" w:rsidP="00220F7D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0(iAxis,R,stable).Eff</w:t>
            </w:r>
            <w:r>
              <w:rPr>
                <w:rFonts w:hint="eastAsia"/>
              </w:rPr>
              <w:t>]</w:t>
            </w:r>
          </w:p>
        </w:tc>
        <w:tc>
          <w:tcPr>
            <w:tcW w:w="1616" w:type="dxa"/>
          </w:tcPr>
          <w:p w:rsidR="004833F1" w:rsidRDefault="004833F1" w:rsidP="00220F7D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0(iAxis,R,instable).Eff</w:t>
            </w:r>
            <w:r>
              <w:rPr>
                <w:rFonts w:hint="eastAsia"/>
              </w:rPr>
              <w:t>]</w:t>
            </w:r>
          </w:p>
        </w:tc>
        <w:tc>
          <w:tcPr>
            <w:tcW w:w="1416" w:type="dxa"/>
          </w:tcPr>
          <w:p w:rsidR="004833F1" w:rsidRDefault="004833F1" w:rsidP="00220F7D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0(iAxis,R).Factor</w:t>
            </w:r>
            <w:r>
              <w:rPr>
                <w:rFonts w:hint="eastAsia"/>
              </w:rPr>
              <w:t>]</w:t>
            </w:r>
          </w:p>
        </w:tc>
        <w:tc>
          <w:tcPr>
            <w:tcW w:w="1320" w:type="dxa"/>
          </w:tcPr>
          <w:p w:rsidR="004833F1" w:rsidRDefault="004833F1" w:rsidP="00220F7D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0(iAxis,R).min</w:t>
            </w:r>
            <w:r>
              <w:rPr>
                <w:rFonts w:hint="eastAsia"/>
              </w:rPr>
              <w:t>]</w:t>
            </w:r>
          </w:p>
        </w:tc>
        <w:tc>
          <w:tcPr>
            <w:tcW w:w="1341" w:type="dxa"/>
          </w:tcPr>
          <w:p w:rsidR="004833F1" w:rsidRDefault="004833F1" w:rsidP="00220F7D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0(iAxis,R).Pass</w:t>
            </w:r>
            <w:r>
              <w:rPr>
                <w:rFonts w:hint="eastAsia"/>
              </w:rPr>
              <w:t>]</w:t>
            </w:r>
          </w:p>
        </w:tc>
      </w:tr>
    </w:tbl>
    <w:p w:rsidR="004833F1" w:rsidRDefault="004833F1" w:rsidP="004833F1">
      <w:proofErr w:type="gramStart"/>
      <w:r>
        <w:rPr>
          <w:rFonts w:hint="eastAsia"/>
        </w:rPr>
        <w:t>endIft</w:t>
      </w:r>
      <w:proofErr w:type="gramEnd"/>
    </w:p>
    <w:p w:rsidR="004833F1" w:rsidRDefault="004833F1" w:rsidP="004833F1">
      <w:r>
        <w:t>I</w:t>
      </w:r>
      <w:r>
        <w:rPr>
          <w:rFonts w:hint="eastAsia"/>
        </w:rPr>
        <w:t>ft</w:t>
      </w:r>
      <w:proofErr w:type="gramStart"/>
      <w:r>
        <w:rPr>
          <w:rFonts w:hint="eastAsia"/>
        </w:rPr>
        <w:t>?</w:t>
      </w:r>
      <w:r w:rsidRPr="00D6641E">
        <w:rPr>
          <w:rFonts w:ascii="新宋体" w:eastAsia="新宋体" w:cs="新宋体"/>
          <w:kern w:val="0"/>
          <w:sz w:val="19"/>
          <w:szCs w:val="19"/>
        </w:rPr>
        <w:t>OPER</w:t>
      </w:r>
      <w:proofErr w:type="gramEnd"/>
      <w:r w:rsidRPr="00D6641E">
        <w:rPr>
          <w:rFonts w:ascii="新宋体" w:eastAsia="新宋体" w:cs="新宋体"/>
          <w:kern w:val="0"/>
          <w:sz w:val="19"/>
          <w:szCs w:val="19"/>
        </w:rPr>
        <w:t>_OVERRETURN_TYPE</w:t>
      </w:r>
      <w:r>
        <w:rPr>
          <w:rFonts w:ascii="新宋体" w:eastAsia="新宋体" w:cs="新宋体"/>
          <w:kern w:val="0"/>
          <w:sz w:val="19"/>
          <w:szCs w:val="19"/>
        </w:rPr>
        <w:t>(</w:t>
      </w:r>
      <w:r w:rsidRPr="00E03138">
        <w:rPr>
          <w:rFonts w:ascii="新宋体" w:eastAsia="新宋体" w:cs="新宋体" w:hint="eastAsia"/>
          <w:kern w:val="0"/>
          <w:sz w:val="19"/>
          <w:szCs w:val="19"/>
        </w:rPr>
        <w:t>最不利反力</w:t>
      </w:r>
      <w:r>
        <w:rPr>
          <w:rFonts w:ascii="新宋体" w:eastAsia="新宋体" w:cs="新宋体"/>
          <w:kern w:val="0"/>
          <w:sz w:val="19"/>
          <w:szCs w:val="19"/>
        </w:rPr>
        <w:t>)</w:t>
      </w:r>
      <w:r>
        <w:rPr>
          <w:rFonts w:hint="eastAsia"/>
        </w:rPr>
        <w:t>?</w:t>
      </w:r>
    </w:p>
    <w:p w:rsidR="004833F1" w:rsidRDefault="004833F1" w:rsidP="004833F1">
      <w:r w:rsidRPr="00E03138">
        <w:t>Startloop</w:t>
      </w:r>
    </w:p>
    <w:p w:rsidR="004833F1" w:rsidRDefault="004833F1" w:rsidP="004833F1">
      <w:pPr>
        <w:jc w:val="center"/>
      </w:pPr>
      <w:r>
        <w:rPr>
          <w:rFonts w:hint="eastAsia"/>
        </w:rPr>
        <w:t>[</w:t>
      </w:r>
      <w:r w:rsidR="009E46BC">
        <w:t>CONMN</w:t>
      </w:r>
      <w:r w:rsidRPr="00835B57">
        <w:t>(@</w:t>
      </w:r>
      <w:r>
        <w:t>iPIER</w:t>
      </w:r>
      <w:r w:rsidRPr="002C1BDA">
        <w:t>AX</w:t>
      </w:r>
      <w:r>
        <w:t>@)</w:t>
      </w:r>
      <w:r w:rsidR="00221B46">
        <w:rPr>
          <w:rFonts w:hint="eastAsia"/>
        </w:rPr>
        <w:t>.1</w:t>
      </w:r>
      <w:r>
        <w:rPr>
          <w:rFonts w:hint="eastAsia"/>
        </w:rPr>
        <w:t>]</w:t>
      </w:r>
      <w:r>
        <w:rPr>
          <w:rFonts w:hint="eastAsia"/>
        </w:rPr>
        <w:t>号</w:t>
      </w:r>
      <w:r>
        <w:t>墩柱</w:t>
      </w:r>
      <w:r>
        <w:rPr>
          <w:rFonts w:hint="eastAsia"/>
        </w:rPr>
        <w:t>左倾倾覆</w:t>
      </w:r>
      <w:r>
        <w:t>验算表</w:t>
      </w:r>
      <w:r w:rsidR="004E4476">
        <w:rPr>
          <w:rFonts w:hint="eastAsia"/>
        </w:rPr>
        <w:t>（倾覆轴</w:t>
      </w:r>
      <w:r w:rsidR="004E4476">
        <w:rPr>
          <w:rFonts w:hint="eastAsia"/>
        </w:rPr>
        <w:t>[</w:t>
      </w:r>
      <w:r w:rsidR="009E46BC">
        <w:t>CONMN</w:t>
      </w:r>
      <w:r w:rsidR="004E4476">
        <w:t>(</w:t>
      </w:r>
      <w:r w:rsidR="009E46BC">
        <w:t>iPIER</w:t>
      </w:r>
      <w:r w:rsidR="009E46BC" w:rsidRPr="002C1BDA">
        <w:t>AX</w:t>
      </w:r>
      <w:r w:rsidR="004E4476">
        <w:t>)</w:t>
      </w:r>
      <w:r w:rsidR="00221B46">
        <w:rPr>
          <w:rFonts w:hint="eastAsia"/>
        </w:rPr>
        <w:t>.0</w:t>
      </w:r>
      <w:r w:rsidR="006C1680">
        <w:t>]</w:t>
      </w:r>
      <w:r w:rsidR="004E4476">
        <w:rPr>
          <w:rFonts w:hint="eastAsia"/>
        </w:rPr>
        <w:t>）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05"/>
        <w:gridCol w:w="1191"/>
        <w:gridCol w:w="1701"/>
        <w:gridCol w:w="3261"/>
      </w:tblGrid>
      <w:tr w:rsidR="004833F1" w:rsidTr="000F6AFB">
        <w:tc>
          <w:tcPr>
            <w:tcW w:w="3397" w:type="dxa"/>
            <w:gridSpan w:val="3"/>
          </w:tcPr>
          <w:p w:rsidR="004833F1" w:rsidRDefault="004833F1" w:rsidP="00220F7D">
            <w:r>
              <w:rPr>
                <w:rFonts w:hint="eastAsia"/>
              </w:rPr>
              <w:t>支座</w:t>
            </w:r>
            <w:r>
              <w:t>名称</w:t>
            </w:r>
          </w:p>
        </w:tc>
        <w:tc>
          <w:tcPr>
            <w:tcW w:w="3261" w:type="dxa"/>
          </w:tcPr>
          <w:p w:rsidR="004833F1" w:rsidRDefault="004833F1" w:rsidP="00220F7D">
            <w:r w:rsidRPr="006811BB">
              <w:rPr>
                <w:rFonts w:hint="eastAsia"/>
              </w:rPr>
              <w:t>[ISUPPORT</w:t>
            </w:r>
            <w:r w:rsidRPr="006811BB">
              <w:t>(</w:t>
            </w:r>
            <w:r>
              <w:t xml:space="preserve">~iCOVR(iPIERAX)~, </w:t>
            </w:r>
            <w:r w:rsidRPr="006811BB">
              <w:t>Num</w:t>
            </w:r>
            <w:r w:rsidRPr="006811BB">
              <w:rPr>
                <w:rFonts w:hint="eastAsia"/>
              </w:rPr>
              <w:t>).Name]</w:t>
            </w:r>
          </w:p>
        </w:tc>
      </w:tr>
      <w:tr w:rsidR="004833F1" w:rsidTr="000F6AFB">
        <w:tc>
          <w:tcPr>
            <w:tcW w:w="3397" w:type="dxa"/>
            <w:gridSpan w:val="3"/>
          </w:tcPr>
          <w:p w:rsidR="004833F1" w:rsidRDefault="004833F1" w:rsidP="00220F7D">
            <w:r w:rsidRPr="00835B57">
              <w:rPr>
                <w:rFonts w:hint="eastAsia"/>
              </w:rPr>
              <w:t>支座间距</w:t>
            </w:r>
            <w:r w:rsidRPr="00835B57">
              <w:rPr>
                <w:rFonts w:hint="eastAsia"/>
              </w:rPr>
              <w:t>(m)</w:t>
            </w:r>
          </w:p>
        </w:tc>
        <w:tc>
          <w:tcPr>
            <w:tcW w:w="3261" w:type="dxa"/>
          </w:tcPr>
          <w:p w:rsidR="004833F1" w:rsidRDefault="004833F1" w:rsidP="00220F7D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(iCOVR,</w:t>
            </w:r>
            <w:r w:rsidRPr="00835B57">
              <w:t xml:space="preserve"> </w:t>
            </w:r>
            <w:r>
              <w:t>iPIERAX,L).Space]</w:t>
            </w:r>
          </w:p>
        </w:tc>
      </w:tr>
      <w:tr w:rsidR="004833F1" w:rsidTr="000F6AFB">
        <w:trPr>
          <w:trHeight w:val="842"/>
        </w:trPr>
        <w:tc>
          <w:tcPr>
            <w:tcW w:w="505" w:type="dxa"/>
            <w:vMerge w:val="restart"/>
          </w:tcPr>
          <w:p w:rsidR="004833F1" w:rsidRDefault="004833F1" w:rsidP="00220F7D">
            <w:r w:rsidRPr="00835B57">
              <w:rPr>
                <w:rFonts w:hint="eastAsia"/>
              </w:rPr>
              <w:t>支座竖向力</w:t>
            </w:r>
            <w:r w:rsidRPr="00835B57">
              <w:rPr>
                <w:rFonts w:hint="eastAsia"/>
              </w:rPr>
              <w:t>(kN)</w:t>
            </w:r>
          </w:p>
        </w:tc>
        <w:tc>
          <w:tcPr>
            <w:tcW w:w="1191" w:type="dxa"/>
            <w:vMerge w:val="restart"/>
          </w:tcPr>
          <w:p w:rsidR="004833F1" w:rsidRDefault="004833F1" w:rsidP="00220F7D">
            <w:r w:rsidRPr="00835B57">
              <w:rPr>
                <w:rFonts w:hint="eastAsia"/>
              </w:rPr>
              <w:t>稳定效应对应</w:t>
            </w:r>
            <w:proofErr w:type="gramStart"/>
            <w:r w:rsidRPr="00835B57">
              <w:rPr>
                <w:rFonts w:hint="eastAsia"/>
              </w:rPr>
              <w:t>并发支反力</w:t>
            </w:r>
            <w:proofErr w:type="gramEnd"/>
          </w:p>
        </w:tc>
        <w:tc>
          <w:tcPr>
            <w:tcW w:w="1701" w:type="dxa"/>
          </w:tcPr>
          <w:p w:rsidR="004833F1" w:rsidRDefault="004833F1" w:rsidP="00307EC7">
            <w:r w:rsidRPr="006811BB">
              <w:rPr>
                <w:rFonts w:hint="eastAsia"/>
              </w:rPr>
              <w:t>[ISUPPORT</w:t>
            </w:r>
            <w:r w:rsidRPr="006811BB">
              <w:t>(</w:t>
            </w:r>
            <w:r>
              <w:t>^iROVR(iPIERAX,</w:t>
            </w:r>
            <w:r w:rsidR="00307EC7">
              <w:t>stable</w:t>
            </w:r>
            <w:r>
              <w:rPr>
                <w:rFonts w:hint="eastAsia"/>
              </w:rPr>
              <w:t>,L</w:t>
            </w:r>
            <w:r>
              <w:t xml:space="preserve">)^, </w:t>
            </w:r>
            <w:r w:rsidRPr="006811BB">
              <w:t>Num</w:t>
            </w:r>
            <w:r w:rsidRPr="006811BB">
              <w:rPr>
                <w:rFonts w:hint="eastAsia"/>
              </w:rPr>
              <w:t>).Name]</w:t>
            </w:r>
          </w:p>
        </w:tc>
        <w:tc>
          <w:tcPr>
            <w:tcW w:w="3261" w:type="dxa"/>
          </w:tcPr>
          <w:p w:rsidR="004833F1" w:rsidRDefault="004833F1" w:rsidP="00220F7D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(iCOVR,iPIERAX,iROVR,stable,L).ReactF</w:t>
            </w:r>
            <w:r w:rsidRPr="008700BA">
              <w:t>orce</w:t>
            </w:r>
            <w:r>
              <w:t>]</w:t>
            </w:r>
          </w:p>
        </w:tc>
      </w:tr>
      <w:tr w:rsidR="00307EC7" w:rsidTr="000F6AFB">
        <w:trPr>
          <w:trHeight w:val="267"/>
        </w:trPr>
        <w:tc>
          <w:tcPr>
            <w:tcW w:w="505" w:type="dxa"/>
            <w:vMerge/>
          </w:tcPr>
          <w:p w:rsidR="00307EC7" w:rsidRPr="00835B57" w:rsidRDefault="00307EC7" w:rsidP="00307EC7"/>
        </w:tc>
        <w:tc>
          <w:tcPr>
            <w:tcW w:w="1191" w:type="dxa"/>
            <w:vMerge/>
          </w:tcPr>
          <w:p w:rsidR="00307EC7" w:rsidRPr="00835B57" w:rsidRDefault="00307EC7" w:rsidP="00307EC7"/>
        </w:tc>
        <w:tc>
          <w:tcPr>
            <w:tcW w:w="1701" w:type="dxa"/>
          </w:tcPr>
          <w:p w:rsidR="00307EC7" w:rsidRPr="006811BB" w:rsidRDefault="00307EC7" w:rsidP="00307EC7">
            <w:r>
              <w:rPr>
                <w:rFonts w:hint="eastAsia"/>
              </w:rPr>
              <w:t>[</w:t>
            </w:r>
            <w:r w:rsidRPr="006811BB">
              <w:rPr>
                <w:rFonts w:hint="eastAsia"/>
              </w:rPr>
              <w:t>T</w:t>
            </w:r>
            <w:r w:rsidRPr="006811BB">
              <w:t>(</w:t>
            </w:r>
            <w:r>
              <w:t>^iVR^</w:t>
            </w:r>
            <w:r>
              <w:rPr>
                <w:rFonts w:hint="eastAsia"/>
              </w:rPr>
              <w:t>)</w:t>
            </w:r>
            <w:r w:rsidRPr="006811BB">
              <w:rPr>
                <w:rFonts w:hint="eastAsia"/>
              </w:rPr>
              <w:t>]</w:t>
            </w:r>
          </w:p>
        </w:tc>
        <w:tc>
          <w:tcPr>
            <w:tcW w:w="3261" w:type="dxa"/>
          </w:tcPr>
          <w:p w:rsidR="00307EC7" w:rsidRDefault="00307EC7" w:rsidP="00307EC7"/>
        </w:tc>
      </w:tr>
      <w:tr w:rsidR="00307EC7" w:rsidTr="000F6AFB">
        <w:tc>
          <w:tcPr>
            <w:tcW w:w="505" w:type="dxa"/>
            <w:vMerge/>
          </w:tcPr>
          <w:p w:rsidR="00307EC7" w:rsidRDefault="00307EC7" w:rsidP="00307EC7"/>
        </w:tc>
        <w:tc>
          <w:tcPr>
            <w:tcW w:w="1191" w:type="dxa"/>
            <w:vMerge w:val="restart"/>
          </w:tcPr>
          <w:p w:rsidR="00307EC7" w:rsidRDefault="00307EC7" w:rsidP="00307EC7">
            <w:r w:rsidRPr="00835B57">
              <w:rPr>
                <w:rFonts w:hint="eastAsia"/>
              </w:rPr>
              <w:t>失稳效应对应</w:t>
            </w:r>
            <w:proofErr w:type="gramStart"/>
            <w:r w:rsidRPr="00835B57">
              <w:rPr>
                <w:rFonts w:hint="eastAsia"/>
              </w:rPr>
              <w:t>并发支反力</w:t>
            </w:r>
            <w:proofErr w:type="gramEnd"/>
          </w:p>
        </w:tc>
        <w:tc>
          <w:tcPr>
            <w:tcW w:w="1701" w:type="dxa"/>
          </w:tcPr>
          <w:p w:rsidR="00307EC7" w:rsidRDefault="00307EC7" w:rsidP="00307EC7">
            <w:r w:rsidRPr="006811BB">
              <w:rPr>
                <w:rFonts w:hint="eastAsia"/>
              </w:rPr>
              <w:t>[ISUPPORT</w:t>
            </w:r>
            <w:r w:rsidRPr="006811BB">
              <w:t>(</w:t>
            </w:r>
            <w:r>
              <w:t>^iROVR(iPIERAX,instable</w:t>
            </w:r>
            <w:r>
              <w:rPr>
                <w:rFonts w:hint="eastAsia"/>
              </w:rPr>
              <w:t>,L</w:t>
            </w:r>
            <w:r>
              <w:t xml:space="preserve">)^, </w:t>
            </w:r>
            <w:r w:rsidRPr="006811BB">
              <w:t>Num</w:t>
            </w:r>
            <w:r w:rsidRPr="006811BB">
              <w:rPr>
                <w:rFonts w:hint="eastAsia"/>
              </w:rPr>
              <w:t>).Name]</w:t>
            </w:r>
          </w:p>
        </w:tc>
        <w:tc>
          <w:tcPr>
            <w:tcW w:w="3261" w:type="dxa"/>
          </w:tcPr>
          <w:p w:rsidR="00307EC7" w:rsidRDefault="00307EC7" w:rsidP="00307EC7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(iCOVR,iPIERAX,iROVR,instable,L).ReactF</w:t>
            </w:r>
            <w:r w:rsidRPr="008700BA">
              <w:t>orce</w:t>
            </w:r>
            <w:r>
              <w:t>]</w:t>
            </w:r>
          </w:p>
        </w:tc>
      </w:tr>
      <w:tr w:rsidR="00307EC7" w:rsidTr="000F6AFB">
        <w:tc>
          <w:tcPr>
            <w:tcW w:w="505" w:type="dxa"/>
            <w:vMerge/>
          </w:tcPr>
          <w:p w:rsidR="00307EC7" w:rsidRDefault="00307EC7" w:rsidP="00307EC7"/>
        </w:tc>
        <w:tc>
          <w:tcPr>
            <w:tcW w:w="1191" w:type="dxa"/>
            <w:vMerge/>
          </w:tcPr>
          <w:p w:rsidR="00307EC7" w:rsidRPr="00835B57" w:rsidRDefault="00307EC7" w:rsidP="00307EC7"/>
        </w:tc>
        <w:tc>
          <w:tcPr>
            <w:tcW w:w="1701" w:type="dxa"/>
          </w:tcPr>
          <w:p w:rsidR="00307EC7" w:rsidRPr="006811BB" w:rsidRDefault="00307EC7" w:rsidP="00307EC7">
            <w:r>
              <w:rPr>
                <w:rFonts w:hint="eastAsia"/>
              </w:rPr>
              <w:t>[</w:t>
            </w:r>
            <w:r w:rsidRPr="006811BB">
              <w:rPr>
                <w:rFonts w:hint="eastAsia"/>
              </w:rPr>
              <w:t>T</w:t>
            </w:r>
            <w:r w:rsidRPr="006811BB">
              <w:t>(</w:t>
            </w:r>
            <w:r>
              <w:t>^iVR^</w:t>
            </w:r>
            <w:r>
              <w:rPr>
                <w:rFonts w:hint="eastAsia"/>
              </w:rPr>
              <w:t>)</w:t>
            </w:r>
            <w:r w:rsidRPr="006811BB">
              <w:rPr>
                <w:rFonts w:hint="eastAsia"/>
              </w:rPr>
              <w:t>]</w:t>
            </w:r>
          </w:p>
        </w:tc>
        <w:tc>
          <w:tcPr>
            <w:tcW w:w="3261" w:type="dxa"/>
          </w:tcPr>
          <w:p w:rsidR="00307EC7" w:rsidRDefault="00307EC7" w:rsidP="00307EC7"/>
        </w:tc>
      </w:tr>
      <w:tr w:rsidR="00307EC7" w:rsidTr="000F6AFB">
        <w:tc>
          <w:tcPr>
            <w:tcW w:w="505" w:type="dxa"/>
            <w:vMerge w:val="restart"/>
          </w:tcPr>
          <w:p w:rsidR="00307EC7" w:rsidRDefault="00307EC7" w:rsidP="00307EC7">
            <w:r>
              <w:rPr>
                <w:rFonts w:hint="eastAsia"/>
              </w:rPr>
              <w:t>抗倾覆</w:t>
            </w:r>
            <w:r>
              <w:t>验算</w:t>
            </w:r>
          </w:p>
        </w:tc>
        <w:tc>
          <w:tcPr>
            <w:tcW w:w="1191" w:type="dxa"/>
            <w:vMerge w:val="restart"/>
          </w:tcPr>
          <w:p w:rsidR="00307EC7" w:rsidRDefault="00307EC7" w:rsidP="00307EC7">
            <w:r w:rsidRPr="00D91828">
              <w:rPr>
                <w:rFonts w:hint="eastAsia"/>
              </w:rPr>
              <w:t>稳定效应</w:t>
            </w:r>
            <w:r w:rsidRPr="00D91828">
              <w:rPr>
                <w:rFonts w:hint="eastAsia"/>
              </w:rPr>
              <w:t>(kN.m)</w:t>
            </w:r>
          </w:p>
        </w:tc>
        <w:tc>
          <w:tcPr>
            <w:tcW w:w="1701" w:type="dxa"/>
          </w:tcPr>
          <w:p w:rsidR="00307EC7" w:rsidRDefault="00307EC7" w:rsidP="00307EC7">
            <w:r w:rsidRPr="006811BB">
              <w:rPr>
                <w:rFonts w:hint="eastAsia"/>
              </w:rPr>
              <w:t>[ISUPPORT</w:t>
            </w:r>
            <w:r w:rsidRPr="006811BB">
              <w:t>(</w:t>
            </w:r>
            <w:r>
              <w:t>^iROVR(iPIERAX,stsble</w:t>
            </w:r>
            <w:r>
              <w:rPr>
                <w:rFonts w:hint="eastAsia"/>
              </w:rPr>
              <w:t>,L</w:t>
            </w:r>
            <w:r>
              <w:t xml:space="preserve">)^, </w:t>
            </w:r>
            <w:r w:rsidRPr="006811BB">
              <w:t>Num</w:t>
            </w:r>
            <w:r w:rsidRPr="006811BB">
              <w:rPr>
                <w:rFonts w:hint="eastAsia"/>
              </w:rPr>
              <w:t>).Name]</w:t>
            </w:r>
          </w:p>
        </w:tc>
        <w:tc>
          <w:tcPr>
            <w:tcW w:w="3261" w:type="dxa"/>
          </w:tcPr>
          <w:p w:rsidR="00307EC7" w:rsidRDefault="00307EC7" w:rsidP="00307EC7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(iCOVR,iPIERAX,iROVR,stable,L).F</w:t>
            </w:r>
            <w:r w:rsidRPr="008700BA">
              <w:t>orce</w:t>
            </w:r>
            <w:r>
              <w:t>]</w:t>
            </w:r>
          </w:p>
        </w:tc>
      </w:tr>
      <w:tr w:rsidR="00307EC7" w:rsidTr="000F6AFB">
        <w:tc>
          <w:tcPr>
            <w:tcW w:w="505" w:type="dxa"/>
            <w:vMerge/>
          </w:tcPr>
          <w:p w:rsidR="00307EC7" w:rsidRDefault="00307EC7" w:rsidP="00307EC7"/>
        </w:tc>
        <w:tc>
          <w:tcPr>
            <w:tcW w:w="1191" w:type="dxa"/>
            <w:vMerge/>
          </w:tcPr>
          <w:p w:rsidR="00307EC7" w:rsidRPr="00D91828" w:rsidRDefault="00307EC7" w:rsidP="00307EC7"/>
        </w:tc>
        <w:tc>
          <w:tcPr>
            <w:tcW w:w="1701" w:type="dxa"/>
          </w:tcPr>
          <w:p w:rsidR="00307EC7" w:rsidRPr="006811BB" w:rsidRDefault="00307EC7" w:rsidP="00307EC7">
            <w:r>
              <w:rPr>
                <w:rFonts w:hint="eastAsia"/>
              </w:rPr>
              <w:t>[</w:t>
            </w:r>
            <w:r w:rsidRPr="006811BB">
              <w:rPr>
                <w:rFonts w:hint="eastAsia"/>
              </w:rPr>
              <w:t>T</w:t>
            </w:r>
            <w:r w:rsidRPr="006811BB">
              <w:t>(</w:t>
            </w:r>
            <w:r>
              <w:t>^iVR^</w:t>
            </w:r>
            <w:r>
              <w:rPr>
                <w:rFonts w:hint="eastAsia"/>
              </w:rPr>
              <w:t>)</w:t>
            </w:r>
            <w:r w:rsidRPr="006811BB">
              <w:rPr>
                <w:rFonts w:hint="eastAsia"/>
              </w:rPr>
              <w:t>]</w:t>
            </w:r>
          </w:p>
        </w:tc>
        <w:tc>
          <w:tcPr>
            <w:tcW w:w="3261" w:type="dxa"/>
          </w:tcPr>
          <w:p w:rsidR="00307EC7" w:rsidRDefault="00307EC7" w:rsidP="00307EC7"/>
        </w:tc>
      </w:tr>
      <w:tr w:rsidR="00307EC7" w:rsidTr="000F6AFB">
        <w:tc>
          <w:tcPr>
            <w:tcW w:w="505" w:type="dxa"/>
            <w:vMerge/>
          </w:tcPr>
          <w:p w:rsidR="00307EC7" w:rsidRDefault="00307EC7" w:rsidP="00307EC7"/>
        </w:tc>
        <w:tc>
          <w:tcPr>
            <w:tcW w:w="1191" w:type="dxa"/>
            <w:vMerge w:val="restart"/>
          </w:tcPr>
          <w:p w:rsidR="00307EC7" w:rsidRDefault="00307EC7" w:rsidP="00307EC7">
            <w:r>
              <w:rPr>
                <w:rFonts w:hint="eastAsia"/>
              </w:rPr>
              <w:t>失稳效应</w:t>
            </w:r>
            <w:r>
              <w:rPr>
                <w:rFonts w:hint="eastAsia"/>
              </w:rPr>
              <w:t>(kN.m)</w:t>
            </w:r>
          </w:p>
        </w:tc>
        <w:tc>
          <w:tcPr>
            <w:tcW w:w="1701" w:type="dxa"/>
          </w:tcPr>
          <w:p w:rsidR="00307EC7" w:rsidRDefault="00307EC7" w:rsidP="00307EC7">
            <w:r w:rsidRPr="006811BB">
              <w:rPr>
                <w:rFonts w:hint="eastAsia"/>
              </w:rPr>
              <w:t>[ISUPPORT</w:t>
            </w:r>
            <w:r w:rsidRPr="006811BB">
              <w:t>(</w:t>
            </w:r>
            <w:r>
              <w:t>^iROVR(iPIERAX,instable</w:t>
            </w:r>
            <w:r>
              <w:rPr>
                <w:rFonts w:hint="eastAsia"/>
              </w:rPr>
              <w:t>,L</w:t>
            </w:r>
            <w:r>
              <w:t xml:space="preserve">)^, </w:t>
            </w:r>
            <w:r w:rsidRPr="006811BB">
              <w:t>Num</w:t>
            </w:r>
            <w:r w:rsidRPr="006811BB">
              <w:rPr>
                <w:rFonts w:hint="eastAsia"/>
              </w:rPr>
              <w:t>).Name]</w:t>
            </w:r>
          </w:p>
        </w:tc>
        <w:tc>
          <w:tcPr>
            <w:tcW w:w="3261" w:type="dxa"/>
          </w:tcPr>
          <w:p w:rsidR="00307EC7" w:rsidRDefault="00307EC7" w:rsidP="00307EC7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(iCOVR,iPIERAX,iROVR,instable,L).F</w:t>
            </w:r>
            <w:r w:rsidRPr="008700BA">
              <w:t>orce</w:t>
            </w:r>
            <w:r>
              <w:t>]</w:t>
            </w:r>
          </w:p>
        </w:tc>
      </w:tr>
      <w:tr w:rsidR="00307EC7" w:rsidTr="000F6AFB">
        <w:tc>
          <w:tcPr>
            <w:tcW w:w="505" w:type="dxa"/>
            <w:vMerge/>
          </w:tcPr>
          <w:p w:rsidR="00307EC7" w:rsidRDefault="00307EC7" w:rsidP="00307EC7"/>
        </w:tc>
        <w:tc>
          <w:tcPr>
            <w:tcW w:w="1191" w:type="dxa"/>
            <w:vMerge/>
          </w:tcPr>
          <w:p w:rsidR="00307EC7" w:rsidRDefault="00307EC7" w:rsidP="00307EC7"/>
        </w:tc>
        <w:tc>
          <w:tcPr>
            <w:tcW w:w="1701" w:type="dxa"/>
          </w:tcPr>
          <w:p w:rsidR="00307EC7" w:rsidRPr="006811BB" w:rsidRDefault="00307EC7" w:rsidP="00307EC7">
            <w:r>
              <w:rPr>
                <w:rFonts w:hint="eastAsia"/>
              </w:rPr>
              <w:t>[</w:t>
            </w:r>
            <w:r w:rsidRPr="006811BB">
              <w:rPr>
                <w:rFonts w:hint="eastAsia"/>
              </w:rPr>
              <w:t>T</w:t>
            </w:r>
            <w:r w:rsidRPr="006811BB">
              <w:t>(</w:t>
            </w:r>
            <w:r>
              <w:t>^iVR^</w:t>
            </w:r>
            <w:r>
              <w:rPr>
                <w:rFonts w:hint="eastAsia"/>
              </w:rPr>
              <w:t>)</w:t>
            </w:r>
            <w:r w:rsidRPr="006811BB">
              <w:rPr>
                <w:rFonts w:hint="eastAsia"/>
              </w:rPr>
              <w:t>]</w:t>
            </w:r>
          </w:p>
        </w:tc>
        <w:tc>
          <w:tcPr>
            <w:tcW w:w="3261" w:type="dxa"/>
          </w:tcPr>
          <w:p w:rsidR="00307EC7" w:rsidRDefault="00307EC7" w:rsidP="00307EC7"/>
        </w:tc>
      </w:tr>
      <w:tr w:rsidR="00307EC7" w:rsidTr="000F6AFB">
        <w:tc>
          <w:tcPr>
            <w:tcW w:w="505" w:type="dxa"/>
            <w:vMerge/>
          </w:tcPr>
          <w:p w:rsidR="00307EC7" w:rsidRDefault="00307EC7" w:rsidP="00307EC7"/>
        </w:tc>
        <w:tc>
          <w:tcPr>
            <w:tcW w:w="2892" w:type="dxa"/>
            <w:gridSpan w:val="2"/>
          </w:tcPr>
          <w:p w:rsidR="00307EC7" w:rsidRDefault="00307EC7" w:rsidP="00307EC7">
            <w:r>
              <w:rPr>
                <w:rFonts w:hint="eastAsia"/>
              </w:rPr>
              <w:t>稳定性系数</w:t>
            </w:r>
          </w:p>
        </w:tc>
        <w:tc>
          <w:tcPr>
            <w:tcW w:w="3261" w:type="dxa"/>
          </w:tcPr>
          <w:p w:rsidR="00307EC7" w:rsidRDefault="00307EC7" w:rsidP="00307EC7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(iCOVR,iPIERAX,L).Factor]</w:t>
            </w:r>
          </w:p>
        </w:tc>
      </w:tr>
      <w:tr w:rsidR="00307EC7" w:rsidTr="000F6AFB">
        <w:tc>
          <w:tcPr>
            <w:tcW w:w="505" w:type="dxa"/>
            <w:vMerge/>
          </w:tcPr>
          <w:p w:rsidR="00307EC7" w:rsidRDefault="00307EC7" w:rsidP="00307EC7"/>
        </w:tc>
        <w:tc>
          <w:tcPr>
            <w:tcW w:w="2892" w:type="dxa"/>
            <w:gridSpan w:val="2"/>
          </w:tcPr>
          <w:p w:rsidR="00307EC7" w:rsidRDefault="00307EC7" w:rsidP="00307EC7">
            <w:r>
              <w:rPr>
                <w:rFonts w:hint="eastAsia"/>
              </w:rPr>
              <w:t>是否满足</w:t>
            </w:r>
          </w:p>
        </w:tc>
        <w:tc>
          <w:tcPr>
            <w:tcW w:w="3261" w:type="dxa"/>
          </w:tcPr>
          <w:p w:rsidR="00307EC7" w:rsidRDefault="00307EC7" w:rsidP="00307EC7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(iCOVR,iPIERAX,L).</w:t>
            </w:r>
            <w:r w:rsidRPr="00872063">
              <w:t>bPass</w:t>
            </w:r>
            <w:r>
              <w:t>]</w:t>
            </w:r>
          </w:p>
        </w:tc>
      </w:tr>
    </w:tbl>
    <w:p w:rsidR="004833F1" w:rsidRDefault="004833F1" w:rsidP="004833F1">
      <w:pPr>
        <w:jc w:val="center"/>
      </w:pPr>
    </w:p>
    <w:p w:rsidR="004833F1" w:rsidRDefault="004833F1" w:rsidP="004833F1">
      <w:pPr>
        <w:jc w:val="center"/>
      </w:pPr>
      <w:r>
        <w:rPr>
          <w:rFonts w:hint="eastAsia"/>
        </w:rPr>
        <w:t xml:space="preserve"> [</w:t>
      </w:r>
      <w:r w:rsidR="009E46BC">
        <w:t>CONMN</w:t>
      </w:r>
      <w:r>
        <w:t>(iPIERAX)</w:t>
      </w:r>
      <w:r w:rsidR="00221B46">
        <w:t>.1</w:t>
      </w:r>
      <w:r>
        <w:rPr>
          <w:rFonts w:hint="eastAsia"/>
        </w:rPr>
        <w:t>]</w:t>
      </w:r>
      <w:r>
        <w:rPr>
          <w:rFonts w:hint="eastAsia"/>
        </w:rPr>
        <w:t>号</w:t>
      </w:r>
      <w:r>
        <w:t>墩柱</w:t>
      </w:r>
      <w:r>
        <w:rPr>
          <w:rFonts w:hint="eastAsia"/>
        </w:rPr>
        <w:t>右倾倾覆</w:t>
      </w:r>
      <w:r>
        <w:t>验算表</w:t>
      </w:r>
      <w:r w:rsidR="004E4476">
        <w:rPr>
          <w:rFonts w:hint="eastAsia"/>
        </w:rPr>
        <w:t>（倾覆轴</w:t>
      </w:r>
      <w:r w:rsidR="004E4476">
        <w:rPr>
          <w:rFonts w:hint="eastAsia"/>
        </w:rPr>
        <w:t>[</w:t>
      </w:r>
      <w:r w:rsidR="009E46BC">
        <w:t>CONMN</w:t>
      </w:r>
      <w:r w:rsidR="004E4476">
        <w:t>(iPIER</w:t>
      </w:r>
      <w:r w:rsidR="004E4476" w:rsidRPr="002C1BDA">
        <w:t>AX</w:t>
      </w:r>
      <w:r w:rsidR="004E4476">
        <w:t>)</w:t>
      </w:r>
      <w:r w:rsidR="00221B46">
        <w:rPr>
          <w:rFonts w:hint="eastAsia"/>
        </w:rPr>
        <w:t>.0</w:t>
      </w:r>
      <w:r w:rsidR="006C1680">
        <w:t>]</w:t>
      </w:r>
      <w:r w:rsidR="004E4476">
        <w:rPr>
          <w:rFonts w:hint="eastAsia"/>
        </w:rPr>
        <w:t>）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04"/>
        <w:gridCol w:w="1192"/>
        <w:gridCol w:w="1701"/>
        <w:gridCol w:w="3261"/>
      </w:tblGrid>
      <w:tr w:rsidR="004833F1" w:rsidTr="000F6AFB">
        <w:tc>
          <w:tcPr>
            <w:tcW w:w="3397" w:type="dxa"/>
            <w:gridSpan w:val="3"/>
          </w:tcPr>
          <w:p w:rsidR="004833F1" w:rsidRDefault="004833F1" w:rsidP="00220F7D">
            <w:r>
              <w:rPr>
                <w:rFonts w:hint="eastAsia"/>
              </w:rPr>
              <w:t>支座</w:t>
            </w:r>
            <w:r>
              <w:t>名称</w:t>
            </w:r>
          </w:p>
        </w:tc>
        <w:tc>
          <w:tcPr>
            <w:tcW w:w="3261" w:type="dxa"/>
          </w:tcPr>
          <w:p w:rsidR="004833F1" w:rsidRDefault="004833F1" w:rsidP="00220F7D">
            <w:r w:rsidRPr="006811BB">
              <w:rPr>
                <w:rFonts w:hint="eastAsia"/>
              </w:rPr>
              <w:t>[ISUPPORT</w:t>
            </w:r>
            <w:r w:rsidRPr="006811BB">
              <w:t>(</w:t>
            </w:r>
            <w:r>
              <w:t xml:space="preserve">~iCOVR(iPIERAX)~, </w:t>
            </w:r>
            <w:r w:rsidRPr="006811BB">
              <w:t>Num</w:t>
            </w:r>
            <w:r w:rsidRPr="006811BB">
              <w:rPr>
                <w:rFonts w:hint="eastAsia"/>
              </w:rPr>
              <w:t>).Name]</w:t>
            </w:r>
          </w:p>
        </w:tc>
      </w:tr>
      <w:tr w:rsidR="004833F1" w:rsidTr="000F6AFB">
        <w:tc>
          <w:tcPr>
            <w:tcW w:w="3397" w:type="dxa"/>
            <w:gridSpan w:val="3"/>
          </w:tcPr>
          <w:p w:rsidR="004833F1" w:rsidRDefault="004833F1" w:rsidP="00220F7D">
            <w:r w:rsidRPr="00835B57">
              <w:rPr>
                <w:rFonts w:hint="eastAsia"/>
              </w:rPr>
              <w:t>支座间距</w:t>
            </w:r>
            <w:r w:rsidRPr="00835B57">
              <w:rPr>
                <w:rFonts w:hint="eastAsia"/>
              </w:rPr>
              <w:t>(m)</w:t>
            </w:r>
          </w:p>
        </w:tc>
        <w:tc>
          <w:tcPr>
            <w:tcW w:w="3261" w:type="dxa"/>
          </w:tcPr>
          <w:p w:rsidR="004833F1" w:rsidRDefault="004833F1" w:rsidP="00220F7D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(iCOVR,</w:t>
            </w:r>
            <w:r w:rsidRPr="00835B57">
              <w:t xml:space="preserve"> </w:t>
            </w:r>
            <w:r>
              <w:t>iPIERAX,R).Space]</w:t>
            </w:r>
          </w:p>
        </w:tc>
      </w:tr>
      <w:tr w:rsidR="004833F1" w:rsidTr="000F6AFB">
        <w:trPr>
          <w:trHeight w:val="842"/>
        </w:trPr>
        <w:tc>
          <w:tcPr>
            <w:tcW w:w="504" w:type="dxa"/>
            <w:vMerge w:val="restart"/>
          </w:tcPr>
          <w:p w:rsidR="004833F1" w:rsidRDefault="004833F1" w:rsidP="00220F7D">
            <w:r w:rsidRPr="00835B57">
              <w:rPr>
                <w:rFonts w:hint="eastAsia"/>
              </w:rPr>
              <w:t>支座竖向力</w:t>
            </w:r>
            <w:r w:rsidRPr="00835B57">
              <w:rPr>
                <w:rFonts w:hint="eastAsia"/>
              </w:rPr>
              <w:t>(kN)</w:t>
            </w:r>
          </w:p>
        </w:tc>
        <w:tc>
          <w:tcPr>
            <w:tcW w:w="1192" w:type="dxa"/>
            <w:vMerge w:val="restart"/>
          </w:tcPr>
          <w:p w:rsidR="004833F1" w:rsidRDefault="004833F1" w:rsidP="00220F7D">
            <w:r w:rsidRPr="00835B57">
              <w:rPr>
                <w:rFonts w:hint="eastAsia"/>
              </w:rPr>
              <w:t>稳定效应对应</w:t>
            </w:r>
            <w:proofErr w:type="gramStart"/>
            <w:r w:rsidRPr="00835B57">
              <w:rPr>
                <w:rFonts w:hint="eastAsia"/>
              </w:rPr>
              <w:t>并发支反力</w:t>
            </w:r>
            <w:proofErr w:type="gramEnd"/>
          </w:p>
        </w:tc>
        <w:tc>
          <w:tcPr>
            <w:tcW w:w="1701" w:type="dxa"/>
          </w:tcPr>
          <w:p w:rsidR="004833F1" w:rsidRDefault="004833F1" w:rsidP="00307EC7">
            <w:r w:rsidRPr="006811BB">
              <w:rPr>
                <w:rFonts w:hint="eastAsia"/>
              </w:rPr>
              <w:t>[ISUPPORT</w:t>
            </w:r>
            <w:r w:rsidRPr="006811BB">
              <w:t>(</w:t>
            </w:r>
            <w:r>
              <w:t>^iROVR(iPIERAX,</w:t>
            </w:r>
            <w:r w:rsidR="00307EC7">
              <w:t>stable</w:t>
            </w:r>
            <w:r>
              <w:rPr>
                <w:rFonts w:hint="eastAsia"/>
              </w:rPr>
              <w:t>,R</w:t>
            </w:r>
            <w:r>
              <w:t xml:space="preserve">)^, </w:t>
            </w:r>
            <w:r w:rsidRPr="006811BB">
              <w:t>Num</w:t>
            </w:r>
            <w:r w:rsidRPr="006811BB">
              <w:rPr>
                <w:rFonts w:hint="eastAsia"/>
              </w:rPr>
              <w:t>).Name]</w:t>
            </w:r>
          </w:p>
        </w:tc>
        <w:tc>
          <w:tcPr>
            <w:tcW w:w="3261" w:type="dxa"/>
          </w:tcPr>
          <w:p w:rsidR="004833F1" w:rsidRDefault="004833F1" w:rsidP="00220F7D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(iCOVR,iPIERAX,iROVR,stable,R).ReactF</w:t>
            </w:r>
            <w:r w:rsidRPr="008700BA">
              <w:t>orce</w:t>
            </w:r>
            <w:r>
              <w:t>]</w:t>
            </w:r>
          </w:p>
        </w:tc>
      </w:tr>
      <w:tr w:rsidR="00307EC7" w:rsidTr="000F6AFB">
        <w:trPr>
          <w:trHeight w:val="363"/>
        </w:trPr>
        <w:tc>
          <w:tcPr>
            <w:tcW w:w="504" w:type="dxa"/>
            <w:vMerge/>
          </w:tcPr>
          <w:p w:rsidR="00307EC7" w:rsidRPr="00835B57" w:rsidRDefault="00307EC7" w:rsidP="00307EC7"/>
        </w:tc>
        <w:tc>
          <w:tcPr>
            <w:tcW w:w="1192" w:type="dxa"/>
            <w:vMerge/>
          </w:tcPr>
          <w:p w:rsidR="00307EC7" w:rsidRPr="00835B57" w:rsidRDefault="00307EC7" w:rsidP="00307EC7"/>
        </w:tc>
        <w:tc>
          <w:tcPr>
            <w:tcW w:w="1701" w:type="dxa"/>
          </w:tcPr>
          <w:p w:rsidR="00307EC7" w:rsidRPr="006811BB" w:rsidRDefault="00307EC7" w:rsidP="00307EC7">
            <w:r>
              <w:rPr>
                <w:rFonts w:hint="eastAsia"/>
              </w:rPr>
              <w:t>[</w:t>
            </w:r>
            <w:r w:rsidRPr="006811BB">
              <w:rPr>
                <w:rFonts w:hint="eastAsia"/>
              </w:rPr>
              <w:t>T</w:t>
            </w:r>
            <w:r w:rsidRPr="006811BB">
              <w:t>(</w:t>
            </w:r>
            <w:r>
              <w:t>^iVR^</w:t>
            </w:r>
            <w:r>
              <w:rPr>
                <w:rFonts w:hint="eastAsia"/>
              </w:rPr>
              <w:t>)</w:t>
            </w:r>
            <w:r w:rsidRPr="006811BB">
              <w:rPr>
                <w:rFonts w:hint="eastAsia"/>
              </w:rPr>
              <w:t>]</w:t>
            </w:r>
          </w:p>
        </w:tc>
        <w:tc>
          <w:tcPr>
            <w:tcW w:w="3261" w:type="dxa"/>
          </w:tcPr>
          <w:p w:rsidR="00307EC7" w:rsidRDefault="00307EC7" w:rsidP="00307EC7"/>
        </w:tc>
      </w:tr>
      <w:tr w:rsidR="00307EC7" w:rsidTr="000F6AFB">
        <w:tc>
          <w:tcPr>
            <w:tcW w:w="504" w:type="dxa"/>
            <w:vMerge/>
          </w:tcPr>
          <w:p w:rsidR="00307EC7" w:rsidRDefault="00307EC7" w:rsidP="00307EC7"/>
        </w:tc>
        <w:tc>
          <w:tcPr>
            <w:tcW w:w="1192" w:type="dxa"/>
            <w:vMerge w:val="restart"/>
          </w:tcPr>
          <w:p w:rsidR="00307EC7" w:rsidRDefault="00307EC7" w:rsidP="00307EC7">
            <w:r w:rsidRPr="00835B57">
              <w:rPr>
                <w:rFonts w:hint="eastAsia"/>
              </w:rPr>
              <w:t>失稳效应对应</w:t>
            </w:r>
            <w:proofErr w:type="gramStart"/>
            <w:r w:rsidRPr="00835B57">
              <w:rPr>
                <w:rFonts w:hint="eastAsia"/>
              </w:rPr>
              <w:t>并发支反力</w:t>
            </w:r>
            <w:proofErr w:type="gramEnd"/>
          </w:p>
        </w:tc>
        <w:tc>
          <w:tcPr>
            <w:tcW w:w="1701" w:type="dxa"/>
          </w:tcPr>
          <w:p w:rsidR="00307EC7" w:rsidRDefault="00307EC7" w:rsidP="00307EC7">
            <w:r w:rsidRPr="006811BB">
              <w:rPr>
                <w:rFonts w:hint="eastAsia"/>
              </w:rPr>
              <w:t>[ISUPPORT</w:t>
            </w:r>
            <w:r w:rsidRPr="006811BB">
              <w:t>(</w:t>
            </w:r>
            <w:r>
              <w:t>^iROVR(iPIERAX,instable</w:t>
            </w:r>
            <w:r>
              <w:rPr>
                <w:rFonts w:hint="eastAsia"/>
              </w:rPr>
              <w:t>,R</w:t>
            </w:r>
            <w:r>
              <w:t xml:space="preserve">)^, </w:t>
            </w:r>
            <w:r w:rsidRPr="006811BB">
              <w:t>Num</w:t>
            </w:r>
            <w:r w:rsidRPr="006811BB">
              <w:rPr>
                <w:rFonts w:hint="eastAsia"/>
              </w:rPr>
              <w:t>).Name]</w:t>
            </w:r>
          </w:p>
        </w:tc>
        <w:tc>
          <w:tcPr>
            <w:tcW w:w="3261" w:type="dxa"/>
          </w:tcPr>
          <w:p w:rsidR="00307EC7" w:rsidRDefault="00307EC7" w:rsidP="00307EC7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(iCOVR,iPIERAX,iROVR,instable,R).ReactF</w:t>
            </w:r>
            <w:r w:rsidRPr="008700BA">
              <w:t>orce</w:t>
            </w:r>
            <w:r>
              <w:t>]</w:t>
            </w:r>
          </w:p>
        </w:tc>
      </w:tr>
      <w:tr w:rsidR="00307EC7" w:rsidTr="000F6AFB">
        <w:tc>
          <w:tcPr>
            <w:tcW w:w="504" w:type="dxa"/>
            <w:vMerge/>
          </w:tcPr>
          <w:p w:rsidR="00307EC7" w:rsidRDefault="00307EC7" w:rsidP="00307EC7"/>
        </w:tc>
        <w:tc>
          <w:tcPr>
            <w:tcW w:w="1192" w:type="dxa"/>
            <w:vMerge/>
          </w:tcPr>
          <w:p w:rsidR="00307EC7" w:rsidRPr="00835B57" w:rsidRDefault="00307EC7" w:rsidP="00307EC7"/>
        </w:tc>
        <w:tc>
          <w:tcPr>
            <w:tcW w:w="1701" w:type="dxa"/>
          </w:tcPr>
          <w:p w:rsidR="00307EC7" w:rsidRPr="006811BB" w:rsidRDefault="00307EC7" w:rsidP="00307EC7">
            <w:r>
              <w:rPr>
                <w:rFonts w:hint="eastAsia"/>
              </w:rPr>
              <w:t>[</w:t>
            </w:r>
            <w:r w:rsidRPr="006811BB">
              <w:rPr>
                <w:rFonts w:hint="eastAsia"/>
              </w:rPr>
              <w:t>T</w:t>
            </w:r>
            <w:r w:rsidRPr="006811BB">
              <w:t>(</w:t>
            </w:r>
            <w:r>
              <w:t>^iVR^</w:t>
            </w:r>
            <w:r>
              <w:rPr>
                <w:rFonts w:hint="eastAsia"/>
              </w:rPr>
              <w:t>)</w:t>
            </w:r>
            <w:r w:rsidRPr="006811BB">
              <w:rPr>
                <w:rFonts w:hint="eastAsia"/>
              </w:rPr>
              <w:t>]</w:t>
            </w:r>
          </w:p>
        </w:tc>
        <w:tc>
          <w:tcPr>
            <w:tcW w:w="3261" w:type="dxa"/>
          </w:tcPr>
          <w:p w:rsidR="00307EC7" w:rsidRDefault="00307EC7" w:rsidP="00307EC7"/>
        </w:tc>
      </w:tr>
      <w:tr w:rsidR="00307EC7" w:rsidTr="000F6AFB">
        <w:tc>
          <w:tcPr>
            <w:tcW w:w="504" w:type="dxa"/>
            <w:vMerge w:val="restart"/>
          </w:tcPr>
          <w:p w:rsidR="00307EC7" w:rsidRDefault="00307EC7" w:rsidP="00307EC7">
            <w:r>
              <w:rPr>
                <w:rFonts w:hint="eastAsia"/>
              </w:rPr>
              <w:t>抗倾覆</w:t>
            </w:r>
            <w:r>
              <w:t>验算</w:t>
            </w:r>
          </w:p>
        </w:tc>
        <w:tc>
          <w:tcPr>
            <w:tcW w:w="1192" w:type="dxa"/>
            <w:vMerge w:val="restart"/>
          </w:tcPr>
          <w:p w:rsidR="00307EC7" w:rsidRDefault="00307EC7" w:rsidP="00307EC7">
            <w:r w:rsidRPr="00D91828">
              <w:rPr>
                <w:rFonts w:hint="eastAsia"/>
              </w:rPr>
              <w:t>稳定效应</w:t>
            </w:r>
            <w:r w:rsidRPr="00D91828">
              <w:rPr>
                <w:rFonts w:hint="eastAsia"/>
              </w:rPr>
              <w:t>(kN.m)</w:t>
            </w:r>
          </w:p>
        </w:tc>
        <w:tc>
          <w:tcPr>
            <w:tcW w:w="1701" w:type="dxa"/>
          </w:tcPr>
          <w:p w:rsidR="00307EC7" w:rsidRDefault="00307EC7" w:rsidP="00307EC7">
            <w:r w:rsidRPr="006811BB">
              <w:rPr>
                <w:rFonts w:hint="eastAsia"/>
              </w:rPr>
              <w:t>[ISUPPORT</w:t>
            </w:r>
            <w:r w:rsidRPr="006811BB">
              <w:t>(</w:t>
            </w:r>
            <w:r>
              <w:t>^iROVR(iPIERAX,stable</w:t>
            </w:r>
            <w:r>
              <w:rPr>
                <w:rFonts w:hint="eastAsia"/>
              </w:rPr>
              <w:t>,R</w:t>
            </w:r>
            <w:r>
              <w:t xml:space="preserve">)^, </w:t>
            </w:r>
            <w:r w:rsidRPr="006811BB">
              <w:t>Num</w:t>
            </w:r>
            <w:r w:rsidRPr="006811BB">
              <w:rPr>
                <w:rFonts w:hint="eastAsia"/>
              </w:rPr>
              <w:t>).Name]</w:t>
            </w:r>
          </w:p>
        </w:tc>
        <w:tc>
          <w:tcPr>
            <w:tcW w:w="3261" w:type="dxa"/>
          </w:tcPr>
          <w:p w:rsidR="00307EC7" w:rsidRDefault="00307EC7" w:rsidP="00307EC7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(iCOVR,iPIERAX,iROVR,stable,R).F</w:t>
            </w:r>
            <w:r w:rsidRPr="008700BA">
              <w:t>orce</w:t>
            </w:r>
            <w:r>
              <w:t>]</w:t>
            </w:r>
          </w:p>
        </w:tc>
      </w:tr>
      <w:tr w:rsidR="00307EC7" w:rsidTr="000F6AFB">
        <w:tc>
          <w:tcPr>
            <w:tcW w:w="504" w:type="dxa"/>
            <w:vMerge/>
          </w:tcPr>
          <w:p w:rsidR="00307EC7" w:rsidRDefault="00307EC7" w:rsidP="00307EC7"/>
        </w:tc>
        <w:tc>
          <w:tcPr>
            <w:tcW w:w="1192" w:type="dxa"/>
            <w:vMerge/>
          </w:tcPr>
          <w:p w:rsidR="00307EC7" w:rsidRPr="00D91828" w:rsidRDefault="00307EC7" w:rsidP="00307EC7"/>
        </w:tc>
        <w:tc>
          <w:tcPr>
            <w:tcW w:w="1701" w:type="dxa"/>
          </w:tcPr>
          <w:p w:rsidR="00307EC7" w:rsidRPr="006811BB" w:rsidRDefault="00307EC7" w:rsidP="00307EC7">
            <w:r>
              <w:rPr>
                <w:rFonts w:hint="eastAsia"/>
              </w:rPr>
              <w:t>[</w:t>
            </w:r>
            <w:r w:rsidRPr="006811BB">
              <w:rPr>
                <w:rFonts w:hint="eastAsia"/>
              </w:rPr>
              <w:t>T</w:t>
            </w:r>
            <w:r w:rsidRPr="006811BB">
              <w:t>(</w:t>
            </w:r>
            <w:r>
              <w:t>^iVR^</w:t>
            </w:r>
            <w:r>
              <w:rPr>
                <w:rFonts w:hint="eastAsia"/>
              </w:rPr>
              <w:t>)</w:t>
            </w:r>
            <w:r w:rsidRPr="006811BB">
              <w:rPr>
                <w:rFonts w:hint="eastAsia"/>
              </w:rPr>
              <w:t>]</w:t>
            </w:r>
          </w:p>
        </w:tc>
        <w:tc>
          <w:tcPr>
            <w:tcW w:w="3261" w:type="dxa"/>
          </w:tcPr>
          <w:p w:rsidR="00307EC7" w:rsidRDefault="00307EC7" w:rsidP="00307EC7"/>
        </w:tc>
      </w:tr>
      <w:tr w:rsidR="00307EC7" w:rsidTr="000F6AFB">
        <w:tc>
          <w:tcPr>
            <w:tcW w:w="504" w:type="dxa"/>
            <w:vMerge/>
          </w:tcPr>
          <w:p w:rsidR="00307EC7" w:rsidRDefault="00307EC7" w:rsidP="00307EC7"/>
        </w:tc>
        <w:tc>
          <w:tcPr>
            <w:tcW w:w="1192" w:type="dxa"/>
            <w:vMerge w:val="restart"/>
          </w:tcPr>
          <w:p w:rsidR="00307EC7" w:rsidRDefault="00307EC7" w:rsidP="00307EC7">
            <w:r>
              <w:rPr>
                <w:rFonts w:hint="eastAsia"/>
              </w:rPr>
              <w:t>失稳效应</w:t>
            </w:r>
            <w:r>
              <w:rPr>
                <w:rFonts w:hint="eastAsia"/>
              </w:rPr>
              <w:t>(kN.m)</w:t>
            </w:r>
          </w:p>
        </w:tc>
        <w:tc>
          <w:tcPr>
            <w:tcW w:w="1701" w:type="dxa"/>
          </w:tcPr>
          <w:p w:rsidR="00307EC7" w:rsidRDefault="00307EC7" w:rsidP="00307EC7">
            <w:r w:rsidRPr="006811BB">
              <w:rPr>
                <w:rFonts w:hint="eastAsia"/>
              </w:rPr>
              <w:t>[ISUPPORT</w:t>
            </w:r>
            <w:r w:rsidRPr="006811BB">
              <w:t>(</w:t>
            </w:r>
            <w:r>
              <w:t>^iROVR(iPIERAX,instalbe</w:t>
            </w:r>
            <w:r>
              <w:rPr>
                <w:rFonts w:hint="eastAsia"/>
              </w:rPr>
              <w:t>,R</w:t>
            </w:r>
            <w:r>
              <w:t xml:space="preserve">)^, </w:t>
            </w:r>
            <w:r w:rsidRPr="006811BB">
              <w:t>Num</w:t>
            </w:r>
            <w:r w:rsidRPr="006811BB">
              <w:rPr>
                <w:rFonts w:hint="eastAsia"/>
              </w:rPr>
              <w:t>).Name]</w:t>
            </w:r>
          </w:p>
        </w:tc>
        <w:tc>
          <w:tcPr>
            <w:tcW w:w="3261" w:type="dxa"/>
          </w:tcPr>
          <w:p w:rsidR="00307EC7" w:rsidRDefault="00307EC7" w:rsidP="00307EC7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(iCOVR,iPIERAX,iROVR,instable,R).F</w:t>
            </w:r>
            <w:r w:rsidRPr="008700BA">
              <w:t>orce</w:t>
            </w:r>
            <w:r>
              <w:t>]</w:t>
            </w:r>
          </w:p>
        </w:tc>
      </w:tr>
      <w:tr w:rsidR="00307EC7" w:rsidTr="000F6AFB">
        <w:tc>
          <w:tcPr>
            <w:tcW w:w="504" w:type="dxa"/>
            <w:vMerge/>
          </w:tcPr>
          <w:p w:rsidR="00307EC7" w:rsidRDefault="00307EC7" w:rsidP="00307EC7"/>
        </w:tc>
        <w:tc>
          <w:tcPr>
            <w:tcW w:w="1192" w:type="dxa"/>
            <w:vMerge/>
          </w:tcPr>
          <w:p w:rsidR="00307EC7" w:rsidRDefault="00307EC7" w:rsidP="00307EC7"/>
        </w:tc>
        <w:tc>
          <w:tcPr>
            <w:tcW w:w="1701" w:type="dxa"/>
          </w:tcPr>
          <w:p w:rsidR="00307EC7" w:rsidRPr="006811BB" w:rsidRDefault="00307EC7" w:rsidP="00307EC7">
            <w:r>
              <w:rPr>
                <w:rFonts w:hint="eastAsia"/>
              </w:rPr>
              <w:t>[</w:t>
            </w:r>
            <w:r w:rsidRPr="006811BB">
              <w:rPr>
                <w:rFonts w:hint="eastAsia"/>
              </w:rPr>
              <w:t>T</w:t>
            </w:r>
            <w:r w:rsidRPr="006811BB">
              <w:t>(</w:t>
            </w:r>
            <w:r>
              <w:t>^iVR^</w:t>
            </w:r>
            <w:r>
              <w:rPr>
                <w:rFonts w:hint="eastAsia"/>
              </w:rPr>
              <w:t>)</w:t>
            </w:r>
            <w:r w:rsidRPr="006811BB">
              <w:rPr>
                <w:rFonts w:hint="eastAsia"/>
              </w:rPr>
              <w:t>]</w:t>
            </w:r>
          </w:p>
        </w:tc>
        <w:tc>
          <w:tcPr>
            <w:tcW w:w="3261" w:type="dxa"/>
          </w:tcPr>
          <w:p w:rsidR="00307EC7" w:rsidRDefault="00307EC7" w:rsidP="00307EC7"/>
        </w:tc>
      </w:tr>
      <w:tr w:rsidR="00307EC7" w:rsidTr="000F6AFB">
        <w:tc>
          <w:tcPr>
            <w:tcW w:w="504" w:type="dxa"/>
            <w:vMerge/>
          </w:tcPr>
          <w:p w:rsidR="00307EC7" w:rsidRDefault="00307EC7" w:rsidP="00307EC7"/>
        </w:tc>
        <w:tc>
          <w:tcPr>
            <w:tcW w:w="2893" w:type="dxa"/>
            <w:gridSpan w:val="2"/>
          </w:tcPr>
          <w:p w:rsidR="00307EC7" w:rsidRDefault="00307EC7" w:rsidP="00307EC7">
            <w:r>
              <w:rPr>
                <w:rFonts w:hint="eastAsia"/>
              </w:rPr>
              <w:t>稳定性系数</w:t>
            </w:r>
          </w:p>
        </w:tc>
        <w:tc>
          <w:tcPr>
            <w:tcW w:w="3261" w:type="dxa"/>
          </w:tcPr>
          <w:p w:rsidR="00307EC7" w:rsidRDefault="00307EC7" w:rsidP="00307EC7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(iCOVR,iPIERAX,R).Factor]</w:t>
            </w:r>
          </w:p>
        </w:tc>
      </w:tr>
      <w:tr w:rsidR="00307EC7" w:rsidTr="000F6AFB">
        <w:tc>
          <w:tcPr>
            <w:tcW w:w="504" w:type="dxa"/>
            <w:vMerge/>
          </w:tcPr>
          <w:p w:rsidR="00307EC7" w:rsidRDefault="00307EC7" w:rsidP="00307EC7"/>
        </w:tc>
        <w:tc>
          <w:tcPr>
            <w:tcW w:w="2893" w:type="dxa"/>
            <w:gridSpan w:val="2"/>
          </w:tcPr>
          <w:p w:rsidR="00307EC7" w:rsidRDefault="00307EC7" w:rsidP="00307EC7">
            <w:r>
              <w:rPr>
                <w:rFonts w:hint="eastAsia"/>
              </w:rPr>
              <w:t>是否满足</w:t>
            </w:r>
          </w:p>
        </w:tc>
        <w:tc>
          <w:tcPr>
            <w:tcW w:w="3261" w:type="dxa"/>
          </w:tcPr>
          <w:p w:rsidR="00307EC7" w:rsidRDefault="00307EC7" w:rsidP="00307EC7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(iCOVR,iPIERAX</w:t>
            </w:r>
            <w:r>
              <w:lastRenderedPageBreak/>
              <w:t>,R).</w:t>
            </w:r>
            <w:r w:rsidRPr="00872063">
              <w:t>bPass</w:t>
            </w:r>
            <w:r>
              <w:t>]</w:t>
            </w:r>
          </w:p>
        </w:tc>
      </w:tr>
    </w:tbl>
    <w:p w:rsidR="004833F1" w:rsidRDefault="004833F1" w:rsidP="004833F1"/>
    <w:p w:rsidR="004833F1" w:rsidRDefault="004833F1" w:rsidP="004833F1">
      <w:r w:rsidRPr="00E03138">
        <w:t>Endloop</w:t>
      </w:r>
    </w:p>
    <w:p w:rsidR="004833F1" w:rsidRDefault="004833F1" w:rsidP="004833F1"/>
    <w:p w:rsidR="004833F1" w:rsidRDefault="004833F1" w:rsidP="004833F1">
      <w:proofErr w:type="gramStart"/>
      <w:r>
        <w:rPr>
          <w:rFonts w:hint="eastAsia"/>
        </w:rPr>
        <w:t>endIft</w:t>
      </w:r>
      <w:proofErr w:type="gramEnd"/>
    </w:p>
    <w:p w:rsidR="00307EC7" w:rsidRDefault="00307EC7" w:rsidP="00307EC7">
      <w:r>
        <w:t>I</w:t>
      </w:r>
      <w:r>
        <w:rPr>
          <w:rFonts w:hint="eastAsia"/>
        </w:rPr>
        <w:t>ft</w:t>
      </w:r>
      <w:proofErr w:type="gramStart"/>
      <w:r>
        <w:rPr>
          <w:rFonts w:hint="eastAsia"/>
        </w:rPr>
        <w:t>?</w:t>
      </w:r>
      <w:r w:rsidRPr="00D6641E">
        <w:rPr>
          <w:rFonts w:ascii="新宋体" w:eastAsia="新宋体" w:cs="新宋体"/>
          <w:kern w:val="0"/>
          <w:sz w:val="19"/>
          <w:szCs w:val="19"/>
        </w:rPr>
        <w:t>OPER</w:t>
      </w:r>
      <w:proofErr w:type="gramEnd"/>
      <w:r w:rsidRPr="00D6641E">
        <w:rPr>
          <w:rFonts w:ascii="新宋体" w:eastAsia="新宋体" w:cs="新宋体"/>
          <w:kern w:val="0"/>
          <w:sz w:val="19"/>
          <w:szCs w:val="19"/>
        </w:rPr>
        <w:t>_OVERRETURN_TYPE</w:t>
      </w:r>
      <w:r>
        <w:rPr>
          <w:rFonts w:ascii="新宋体" w:eastAsia="新宋体" w:cs="新宋体"/>
          <w:kern w:val="0"/>
          <w:sz w:val="19"/>
          <w:szCs w:val="19"/>
        </w:rPr>
        <w:t>(</w:t>
      </w:r>
      <w:r w:rsidRPr="00E03138">
        <w:rPr>
          <w:rFonts w:ascii="新宋体" w:eastAsia="新宋体" w:cs="新宋体" w:hint="eastAsia"/>
          <w:kern w:val="0"/>
          <w:sz w:val="19"/>
          <w:szCs w:val="19"/>
        </w:rPr>
        <w:t>最不利反力</w:t>
      </w:r>
      <w:r>
        <w:rPr>
          <w:rFonts w:ascii="新宋体" w:eastAsia="新宋体" w:cs="新宋体" w:hint="eastAsia"/>
          <w:kern w:val="0"/>
          <w:sz w:val="19"/>
          <w:szCs w:val="19"/>
        </w:rPr>
        <w:t>2</w:t>
      </w:r>
      <w:r>
        <w:rPr>
          <w:rFonts w:ascii="新宋体" w:eastAsia="新宋体" w:cs="新宋体"/>
          <w:kern w:val="0"/>
          <w:sz w:val="19"/>
          <w:szCs w:val="19"/>
        </w:rPr>
        <w:t>)</w:t>
      </w:r>
      <w:r>
        <w:rPr>
          <w:rFonts w:hint="eastAsia"/>
        </w:rPr>
        <w:t>?</w:t>
      </w:r>
    </w:p>
    <w:p w:rsidR="00307EC7" w:rsidRDefault="00307EC7" w:rsidP="00307EC7">
      <w:r w:rsidRPr="00E03138">
        <w:t>Startloop</w:t>
      </w:r>
    </w:p>
    <w:p w:rsidR="00307EC7" w:rsidRDefault="00307EC7" w:rsidP="00307EC7">
      <w:pPr>
        <w:jc w:val="center"/>
      </w:pPr>
      <w:r>
        <w:rPr>
          <w:rFonts w:hint="eastAsia"/>
        </w:rPr>
        <w:t>[</w:t>
      </w:r>
      <w:r>
        <w:t>CONMN</w:t>
      </w:r>
      <w:r w:rsidRPr="00835B57">
        <w:t>(@</w:t>
      </w:r>
      <w:r>
        <w:t>iPIER</w:t>
      </w:r>
      <w:r w:rsidRPr="002C1BDA">
        <w:t>AX</w:t>
      </w:r>
      <w:r>
        <w:t>@)</w:t>
      </w:r>
      <w:r>
        <w:rPr>
          <w:rFonts w:hint="eastAsia"/>
        </w:rPr>
        <w:t>.1]</w:t>
      </w:r>
      <w:r>
        <w:rPr>
          <w:rFonts w:hint="eastAsia"/>
        </w:rPr>
        <w:t>号</w:t>
      </w:r>
      <w:r>
        <w:t>墩柱</w:t>
      </w:r>
      <w:r>
        <w:rPr>
          <w:rFonts w:hint="eastAsia"/>
        </w:rPr>
        <w:t>左倾倾覆</w:t>
      </w:r>
      <w:r>
        <w:t>验算表</w:t>
      </w:r>
      <w:r>
        <w:rPr>
          <w:rFonts w:hint="eastAsia"/>
        </w:rPr>
        <w:t>（倾覆轴</w:t>
      </w:r>
      <w:r>
        <w:rPr>
          <w:rFonts w:hint="eastAsia"/>
        </w:rPr>
        <w:t>[</w:t>
      </w:r>
      <w:r>
        <w:t>CONMN(iPIER</w:t>
      </w:r>
      <w:r w:rsidRPr="002C1BDA">
        <w:t>AX</w:t>
      </w:r>
      <w:r>
        <w:t>)</w:t>
      </w:r>
      <w:r>
        <w:rPr>
          <w:rFonts w:hint="eastAsia"/>
        </w:rPr>
        <w:t>.0</w:t>
      </w:r>
      <w:r>
        <w:t>]</w:t>
      </w:r>
      <w:r>
        <w:rPr>
          <w:rFonts w:hint="eastAsia"/>
        </w:rPr>
        <w:t>）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05"/>
        <w:gridCol w:w="1191"/>
        <w:gridCol w:w="1560"/>
        <w:gridCol w:w="2976"/>
      </w:tblGrid>
      <w:tr w:rsidR="00307EC7" w:rsidTr="000F6AFB">
        <w:tc>
          <w:tcPr>
            <w:tcW w:w="3256" w:type="dxa"/>
            <w:gridSpan w:val="3"/>
          </w:tcPr>
          <w:p w:rsidR="00307EC7" w:rsidRDefault="00307EC7" w:rsidP="007B07C9">
            <w:r>
              <w:rPr>
                <w:rFonts w:hint="eastAsia"/>
              </w:rPr>
              <w:t>支座</w:t>
            </w:r>
            <w:r>
              <w:t>名称</w:t>
            </w:r>
          </w:p>
        </w:tc>
        <w:tc>
          <w:tcPr>
            <w:tcW w:w="2976" w:type="dxa"/>
          </w:tcPr>
          <w:p w:rsidR="00307EC7" w:rsidRDefault="00307EC7" w:rsidP="007B07C9">
            <w:r w:rsidRPr="006811BB">
              <w:rPr>
                <w:rFonts w:hint="eastAsia"/>
              </w:rPr>
              <w:t>[ISUPPORT</w:t>
            </w:r>
            <w:r w:rsidRPr="006811BB">
              <w:t>(</w:t>
            </w:r>
            <w:r>
              <w:t xml:space="preserve">~iCOVR(iPIERAX)~, </w:t>
            </w:r>
            <w:r w:rsidRPr="006811BB">
              <w:t>Num</w:t>
            </w:r>
            <w:r w:rsidRPr="006811BB">
              <w:rPr>
                <w:rFonts w:hint="eastAsia"/>
              </w:rPr>
              <w:t>).Name]</w:t>
            </w:r>
          </w:p>
        </w:tc>
      </w:tr>
      <w:tr w:rsidR="00307EC7" w:rsidTr="000F6AFB">
        <w:tc>
          <w:tcPr>
            <w:tcW w:w="3256" w:type="dxa"/>
            <w:gridSpan w:val="3"/>
          </w:tcPr>
          <w:p w:rsidR="00307EC7" w:rsidRDefault="00307EC7" w:rsidP="007B07C9">
            <w:r w:rsidRPr="00835B57">
              <w:rPr>
                <w:rFonts w:hint="eastAsia"/>
              </w:rPr>
              <w:t>支座间距</w:t>
            </w:r>
            <w:r w:rsidRPr="00835B57">
              <w:rPr>
                <w:rFonts w:hint="eastAsia"/>
              </w:rPr>
              <w:t>(m)</w:t>
            </w:r>
          </w:p>
        </w:tc>
        <w:tc>
          <w:tcPr>
            <w:tcW w:w="2976" w:type="dxa"/>
          </w:tcPr>
          <w:p w:rsidR="00307EC7" w:rsidRDefault="00307EC7" w:rsidP="007B07C9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(iCOVR,</w:t>
            </w:r>
            <w:r w:rsidRPr="00835B57">
              <w:t xml:space="preserve"> </w:t>
            </w:r>
            <w:r>
              <w:t>iPIERAX,L).Space]</w:t>
            </w:r>
          </w:p>
        </w:tc>
      </w:tr>
      <w:tr w:rsidR="00307EC7" w:rsidTr="000F6AFB">
        <w:trPr>
          <w:trHeight w:val="650"/>
        </w:trPr>
        <w:tc>
          <w:tcPr>
            <w:tcW w:w="505" w:type="dxa"/>
            <w:vMerge w:val="restart"/>
          </w:tcPr>
          <w:p w:rsidR="00307EC7" w:rsidRDefault="00307EC7" w:rsidP="007B07C9">
            <w:r w:rsidRPr="00835B57">
              <w:rPr>
                <w:rFonts w:hint="eastAsia"/>
              </w:rPr>
              <w:t>支座竖向力</w:t>
            </w:r>
            <w:r w:rsidRPr="00835B57">
              <w:rPr>
                <w:rFonts w:hint="eastAsia"/>
              </w:rPr>
              <w:t>(kN)</w:t>
            </w:r>
          </w:p>
        </w:tc>
        <w:tc>
          <w:tcPr>
            <w:tcW w:w="2751" w:type="dxa"/>
            <w:gridSpan w:val="2"/>
          </w:tcPr>
          <w:p w:rsidR="00307EC7" w:rsidRDefault="00307EC7" w:rsidP="007B07C9">
            <w:r>
              <w:rPr>
                <w:rFonts w:hint="eastAsia"/>
              </w:rPr>
              <w:t>永久</w:t>
            </w:r>
            <w:r>
              <w:t>作用标准值</w:t>
            </w:r>
            <w:r>
              <w:rPr>
                <w:rFonts w:hint="eastAsia"/>
              </w:rPr>
              <w:t>效应</w:t>
            </w:r>
          </w:p>
        </w:tc>
        <w:tc>
          <w:tcPr>
            <w:tcW w:w="2976" w:type="dxa"/>
          </w:tcPr>
          <w:p w:rsidR="00307EC7" w:rsidRDefault="00307EC7" w:rsidP="007B07C9">
            <w:r>
              <w:rPr>
                <w:rFonts w:hint="eastAsia"/>
              </w:rPr>
              <w:t>[</w:t>
            </w:r>
            <w:r w:rsidRPr="008700BA">
              <w:t>OverReturn</w:t>
            </w:r>
            <w:r w:rsidR="00704BAB">
              <w:t>(iCOVR,iPIERAX</w:t>
            </w:r>
            <w:r>
              <w:t>,stable,L).ReactF</w:t>
            </w:r>
            <w:r w:rsidRPr="008700BA">
              <w:t>orce</w:t>
            </w:r>
            <w:r>
              <w:t>]</w:t>
            </w:r>
          </w:p>
        </w:tc>
      </w:tr>
      <w:tr w:rsidR="00372EEF" w:rsidTr="000F6AFB">
        <w:tc>
          <w:tcPr>
            <w:tcW w:w="505" w:type="dxa"/>
            <w:vMerge/>
          </w:tcPr>
          <w:p w:rsidR="00307EC7" w:rsidRDefault="00307EC7" w:rsidP="007B07C9"/>
        </w:tc>
        <w:tc>
          <w:tcPr>
            <w:tcW w:w="1191" w:type="dxa"/>
            <w:vMerge w:val="restart"/>
          </w:tcPr>
          <w:p w:rsidR="00307EC7" w:rsidRDefault="00307EC7" w:rsidP="007B07C9">
            <w:r w:rsidRPr="00835B57">
              <w:rPr>
                <w:rFonts w:hint="eastAsia"/>
              </w:rPr>
              <w:t>失稳效应对应</w:t>
            </w:r>
            <w:proofErr w:type="gramStart"/>
            <w:r w:rsidRPr="00835B57">
              <w:rPr>
                <w:rFonts w:hint="eastAsia"/>
              </w:rPr>
              <w:t>并发支反力</w:t>
            </w:r>
            <w:proofErr w:type="gramEnd"/>
          </w:p>
        </w:tc>
        <w:tc>
          <w:tcPr>
            <w:tcW w:w="1560" w:type="dxa"/>
          </w:tcPr>
          <w:p w:rsidR="00307EC7" w:rsidRDefault="00307EC7" w:rsidP="007B07C9">
            <w:r w:rsidRPr="006811BB">
              <w:rPr>
                <w:rFonts w:hint="eastAsia"/>
              </w:rPr>
              <w:t>[ISUPPORT</w:t>
            </w:r>
            <w:r w:rsidRPr="006811BB">
              <w:t>(</w:t>
            </w:r>
            <w:r>
              <w:t>^iROVR(iPIERAX,instable</w:t>
            </w:r>
            <w:r>
              <w:rPr>
                <w:rFonts w:hint="eastAsia"/>
              </w:rPr>
              <w:t>,L</w:t>
            </w:r>
            <w:r>
              <w:t xml:space="preserve">)^, </w:t>
            </w:r>
            <w:r w:rsidRPr="006811BB">
              <w:t>Num</w:t>
            </w:r>
            <w:r w:rsidRPr="006811BB">
              <w:rPr>
                <w:rFonts w:hint="eastAsia"/>
              </w:rPr>
              <w:t>).Name]</w:t>
            </w:r>
          </w:p>
        </w:tc>
        <w:tc>
          <w:tcPr>
            <w:tcW w:w="2976" w:type="dxa"/>
          </w:tcPr>
          <w:p w:rsidR="00307EC7" w:rsidRDefault="00307EC7" w:rsidP="007B07C9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(iCOVR,iPIERAX,iROVR,instable,L).ReactF</w:t>
            </w:r>
            <w:r w:rsidRPr="008700BA">
              <w:t>orce</w:t>
            </w:r>
            <w:r>
              <w:t>]</w:t>
            </w:r>
          </w:p>
        </w:tc>
      </w:tr>
      <w:tr w:rsidR="00372EEF" w:rsidTr="000F6AFB">
        <w:tc>
          <w:tcPr>
            <w:tcW w:w="505" w:type="dxa"/>
            <w:vMerge/>
          </w:tcPr>
          <w:p w:rsidR="00307EC7" w:rsidRDefault="00307EC7" w:rsidP="007B07C9"/>
        </w:tc>
        <w:tc>
          <w:tcPr>
            <w:tcW w:w="1191" w:type="dxa"/>
            <w:vMerge/>
          </w:tcPr>
          <w:p w:rsidR="00307EC7" w:rsidRPr="00835B57" w:rsidRDefault="00307EC7" w:rsidP="007B07C9"/>
        </w:tc>
        <w:tc>
          <w:tcPr>
            <w:tcW w:w="1560" w:type="dxa"/>
          </w:tcPr>
          <w:p w:rsidR="00307EC7" w:rsidRPr="006811BB" w:rsidRDefault="00307EC7" w:rsidP="007B07C9">
            <w:r>
              <w:rPr>
                <w:rFonts w:hint="eastAsia"/>
              </w:rPr>
              <w:t>[</w:t>
            </w:r>
            <w:r w:rsidRPr="006811BB">
              <w:rPr>
                <w:rFonts w:hint="eastAsia"/>
              </w:rPr>
              <w:t>T</w:t>
            </w:r>
            <w:r w:rsidRPr="006811BB">
              <w:t>(</w:t>
            </w:r>
            <w:r>
              <w:t>^iVR^</w:t>
            </w:r>
            <w:r>
              <w:rPr>
                <w:rFonts w:hint="eastAsia"/>
              </w:rPr>
              <w:t>)</w:t>
            </w:r>
            <w:r w:rsidRPr="006811BB">
              <w:rPr>
                <w:rFonts w:hint="eastAsia"/>
              </w:rPr>
              <w:t>]</w:t>
            </w:r>
          </w:p>
        </w:tc>
        <w:tc>
          <w:tcPr>
            <w:tcW w:w="2976" w:type="dxa"/>
          </w:tcPr>
          <w:p w:rsidR="00307EC7" w:rsidRDefault="00307EC7" w:rsidP="007B07C9"/>
        </w:tc>
      </w:tr>
      <w:tr w:rsidR="00307EC7" w:rsidTr="000F6AFB">
        <w:trPr>
          <w:trHeight w:val="574"/>
        </w:trPr>
        <w:tc>
          <w:tcPr>
            <w:tcW w:w="505" w:type="dxa"/>
            <w:vMerge w:val="restart"/>
          </w:tcPr>
          <w:p w:rsidR="00307EC7" w:rsidRDefault="00307EC7" w:rsidP="007B07C9">
            <w:r>
              <w:rPr>
                <w:rFonts w:hint="eastAsia"/>
              </w:rPr>
              <w:t>抗倾覆</w:t>
            </w:r>
            <w:r>
              <w:t>验算</w:t>
            </w:r>
          </w:p>
        </w:tc>
        <w:tc>
          <w:tcPr>
            <w:tcW w:w="2751" w:type="dxa"/>
            <w:gridSpan w:val="2"/>
          </w:tcPr>
          <w:p w:rsidR="00307EC7" w:rsidRDefault="00307EC7" w:rsidP="007B07C9">
            <w:r w:rsidRPr="00D91828">
              <w:rPr>
                <w:rFonts w:hint="eastAsia"/>
              </w:rPr>
              <w:t>稳定效应</w:t>
            </w:r>
            <w:r w:rsidRPr="00D91828">
              <w:rPr>
                <w:rFonts w:hint="eastAsia"/>
              </w:rPr>
              <w:t>(kN.m)</w:t>
            </w:r>
          </w:p>
        </w:tc>
        <w:tc>
          <w:tcPr>
            <w:tcW w:w="2976" w:type="dxa"/>
          </w:tcPr>
          <w:p w:rsidR="00307EC7" w:rsidRDefault="00307EC7" w:rsidP="007B07C9">
            <w:r>
              <w:rPr>
                <w:rFonts w:hint="eastAsia"/>
              </w:rPr>
              <w:t>[</w:t>
            </w:r>
            <w:r w:rsidRPr="008700BA">
              <w:t>OverReturn</w:t>
            </w:r>
            <w:r w:rsidR="00704BAB">
              <w:t>(iCOVR,iPIERAX,</w:t>
            </w:r>
            <w:r>
              <w:t>stable,L).F</w:t>
            </w:r>
            <w:r w:rsidRPr="008700BA">
              <w:t>orce</w:t>
            </w:r>
            <w:r>
              <w:t>]</w:t>
            </w:r>
          </w:p>
        </w:tc>
      </w:tr>
      <w:tr w:rsidR="00307EC7" w:rsidTr="000F6AFB">
        <w:tc>
          <w:tcPr>
            <w:tcW w:w="505" w:type="dxa"/>
            <w:vMerge/>
          </w:tcPr>
          <w:p w:rsidR="00307EC7" w:rsidRDefault="00307EC7" w:rsidP="007B07C9"/>
        </w:tc>
        <w:tc>
          <w:tcPr>
            <w:tcW w:w="1191" w:type="dxa"/>
            <w:vMerge w:val="restart"/>
          </w:tcPr>
          <w:p w:rsidR="00307EC7" w:rsidRDefault="00307EC7" w:rsidP="007B07C9">
            <w:r>
              <w:rPr>
                <w:rFonts w:hint="eastAsia"/>
              </w:rPr>
              <w:t>失稳效应</w:t>
            </w:r>
            <w:r>
              <w:rPr>
                <w:rFonts w:hint="eastAsia"/>
              </w:rPr>
              <w:t>(kN.m)</w:t>
            </w:r>
          </w:p>
        </w:tc>
        <w:tc>
          <w:tcPr>
            <w:tcW w:w="1560" w:type="dxa"/>
          </w:tcPr>
          <w:p w:rsidR="00307EC7" w:rsidRDefault="00307EC7" w:rsidP="007B07C9">
            <w:r w:rsidRPr="006811BB">
              <w:rPr>
                <w:rFonts w:hint="eastAsia"/>
              </w:rPr>
              <w:t>[ISUPPORT</w:t>
            </w:r>
            <w:r w:rsidRPr="006811BB">
              <w:t>(</w:t>
            </w:r>
            <w:r>
              <w:t>^iROVR(iPIERAX,instable</w:t>
            </w:r>
            <w:r>
              <w:rPr>
                <w:rFonts w:hint="eastAsia"/>
              </w:rPr>
              <w:t>,L</w:t>
            </w:r>
            <w:r>
              <w:t xml:space="preserve">)^, </w:t>
            </w:r>
            <w:r w:rsidRPr="006811BB">
              <w:t>Num</w:t>
            </w:r>
            <w:r w:rsidRPr="006811BB">
              <w:rPr>
                <w:rFonts w:hint="eastAsia"/>
              </w:rPr>
              <w:t>).Name]</w:t>
            </w:r>
          </w:p>
        </w:tc>
        <w:tc>
          <w:tcPr>
            <w:tcW w:w="2976" w:type="dxa"/>
          </w:tcPr>
          <w:p w:rsidR="00307EC7" w:rsidRDefault="00307EC7" w:rsidP="007B07C9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(iCOVR,iPIERAX,iROVR,instable,L).F</w:t>
            </w:r>
            <w:r w:rsidRPr="008700BA">
              <w:t>orce</w:t>
            </w:r>
            <w:r>
              <w:t>]</w:t>
            </w:r>
          </w:p>
        </w:tc>
      </w:tr>
      <w:tr w:rsidR="00307EC7" w:rsidTr="000F6AFB">
        <w:tc>
          <w:tcPr>
            <w:tcW w:w="505" w:type="dxa"/>
            <w:vMerge/>
          </w:tcPr>
          <w:p w:rsidR="00307EC7" w:rsidRDefault="00307EC7" w:rsidP="007B07C9"/>
        </w:tc>
        <w:tc>
          <w:tcPr>
            <w:tcW w:w="1191" w:type="dxa"/>
            <w:vMerge/>
          </w:tcPr>
          <w:p w:rsidR="00307EC7" w:rsidRDefault="00307EC7" w:rsidP="007B07C9"/>
        </w:tc>
        <w:tc>
          <w:tcPr>
            <w:tcW w:w="1560" w:type="dxa"/>
          </w:tcPr>
          <w:p w:rsidR="00307EC7" w:rsidRPr="006811BB" w:rsidRDefault="00307EC7" w:rsidP="007B07C9">
            <w:r>
              <w:rPr>
                <w:rFonts w:hint="eastAsia"/>
              </w:rPr>
              <w:t>[</w:t>
            </w:r>
            <w:r w:rsidRPr="006811BB">
              <w:rPr>
                <w:rFonts w:hint="eastAsia"/>
              </w:rPr>
              <w:t>T</w:t>
            </w:r>
            <w:r w:rsidRPr="006811BB">
              <w:t>(</w:t>
            </w:r>
            <w:r>
              <w:t>^iVR^</w:t>
            </w:r>
            <w:r>
              <w:rPr>
                <w:rFonts w:hint="eastAsia"/>
              </w:rPr>
              <w:t>)</w:t>
            </w:r>
            <w:r w:rsidRPr="006811BB">
              <w:rPr>
                <w:rFonts w:hint="eastAsia"/>
              </w:rPr>
              <w:t>]</w:t>
            </w:r>
          </w:p>
        </w:tc>
        <w:tc>
          <w:tcPr>
            <w:tcW w:w="2976" w:type="dxa"/>
          </w:tcPr>
          <w:p w:rsidR="00307EC7" w:rsidRDefault="00307EC7" w:rsidP="007B07C9"/>
        </w:tc>
      </w:tr>
      <w:tr w:rsidR="00307EC7" w:rsidTr="000F6AFB">
        <w:tc>
          <w:tcPr>
            <w:tcW w:w="505" w:type="dxa"/>
            <w:vMerge/>
          </w:tcPr>
          <w:p w:rsidR="00307EC7" w:rsidRDefault="00307EC7" w:rsidP="007B07C9"/>
        </w:tc>
        <w:tc>
          <w:tcPr>
            <w:tcW w:w="2751" w:type="dxa"/>
            <w:gridSpan w:val="2"/>
          </w:tcPr>
          <w:p w:rsidR="00307EC7" w:rsidRDefault="00307EC7" w:rsidP="007B07C9">
            <w:r>
              <w:rPr>
                <w:rFonts w:hint="eastAsia"/>
              </w:rPr>
              <w:t>稳定性系数</w:t>
            </w:r>
          </w:p>
        </w:tc>
        <w:tc>
          <w:tcPr>
            <w:tcW w:w="2976" w:type="dxa"/>
          </w:tcPr>
          <w:p w:rsidR="00307EC7" w:rsidRDefault="00307EC7" w:rsidP="007B07C9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(iCOVR,iPIERAX,L).Factor]</w:t>
            </w:r>
          </w:p>
        </w:tc>
      </w:tr>
      <w:tr w:rsidR="00307EC7" w:rsidTr="000F6AFB">
        <w:tc>
          <w:tcPr>
            <w:tcW w:w="505" w:type="dxa"/>
            <w:vMerge/>
          </w:tcPr>
          <w:p w:rsidR="00307EC7" w:rsidRDefault="00307EC7" w:rsidP="007B07C9"/>
        </w:tc>
        <w:tc>
          <w:tcPr>
            <w:tcW w:w="2751" w:type="dxa"/>
            <w:gridSpan w:val="2"/>
          </w:tcPr>
          <w:p w:rsidR="00307EC7" w:rsidRDefault="00307EC7" w:rsidP="007B07C9">
            <w:r>
              <w:rPr>
                <w:rFonts w:hint="eastAsia"/>
              </w:rPr>
              <w:t>是否满足</w:t>
            </w:r>
          </w:p>
        </w:tc>
        <w:tc>
          <w:tcPr>
            <w:tcW w:w="2976" w:type="dxa"/>
          </w:tcPr>
          <w:p w:rsidR="00307EC7" w:rsidRDefault="00307EC7" w:rsidP="007B07C9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(iCOVR,iPIERAX,L).</w:t>
            </w:r>
            <w:r w:rsidRPr="00872063">
              <w:t>bPass</w:t>
            </w:r>
            <w:r>
              <w:t>]</w:t>
            </w:r>
          </w:p>
        </w:tc>
      </w:tr>
    </w:tbl>
    <w:p w:rsidR="00307EC7" w:rsidRDefault="00307EC7" w:rsidP="00307EC7">
      <w:pPr>
        <w:jc w:val="center"/>
      </w:pPr>
    </w:p>
    <w:p w:rsidR="00307EC7" w:rsidRDefault="00307EC7" w:rsidP="00307EC7">
      <w:pPr>
        <w:jc w:val="center"/>
      </w:pPr>
      <w:r>
        <w:rPr>
          <w:rFonts w:hint="eastAsia"/>
        </w:rPr>
        <w:t xml:space="preserve"> [</w:t>
      </w:r>
      <w:r>
        <w:t>CONMN(iPIERAX).1</w:t>
      </w:r>
      <w:r>
        <w:rPr>
          <w:rFonts w:hint="eastAsia"/>
        </w:rPr>
        <w:t>]</w:t>
      </w:r>
      <w:r>
        <w:rPr>
          <w:rFonts w:hint="eastAsia"/>
        </w:rPr>
        <w:t>号</w:t>
      </w:r>
      <w:r>
        <w:t>墩柱</w:t>
      </w:r>
      <w:r>
        <w:rPr>
          <w:rFonts w:hint="eastAsia"/>
        </w:rPr>
        <w:t>右倾倾覆</w:t>
      </w:r>
      <w:r>
        <w:t>验算表</w:t>
      </w:r>
      <w:r>
        <w:rPr>
          <w:rFonts w:hint="eastAsia"/>
        </w:rPr>
        <w:t>（倾覆轴</w:t>
      </w:r>
      <w:r>
        <w:rPr>
          <w:rFonts w:hint="eastAsia"/>
        </w:rPr>
        <w:t>[</w:t>
      </w:r>
      <w:r>
        <w:t>CONMN(iPIER</w:t>
      </w:r>
      <w:r w:rsidRPr="002C1BDA">
        <w:t>AX</w:t>
      </w:r>
      <w:r>
        <w:t>)</w:t>
      </w:r>
      <w:r>
        <w:rPr>
          <w:rFonts w:hint="eastAsia"/>
        </w:rPr>
        <w:t>.0</w:t>
      </w:r>
      <w:r>
        <w:t>]</w:t>
      </w:r>
      <w:r>
        <w:rPr>
          <w:rFonts w:hint="eastAsia"/>
        </w:rPr>
        <w:t>）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04"/>
        <w:gridCol w:w="1334"/>
        <w:gridCol w:w="1276"/>
        <w:gridCol w:w="2977"/>
      </w:tblGrid>
      <w:tr w:rsidR="00307EC7" w:rsidTr="000F6AFB">
        <w:tc>
          <w:tcPr>
            <w:tcW w:w="3114" w:type="dxa"/>
            <w:gridSpan w:val="3"/>
          </w:tcPr>
          <w:p w:rsidR="00307EC7" w:rsidRDefault="00307EC7" w:rsidP="007B07C9">
            <w:r>
              <w:rPr>
                <w:rFonts w:hint="eastAsia"/>
              </w:rPr>
              <w:t>支座</w:t>
            </w:r>
            <w:r>
              <w:t>名称</w:t>
            </w:r>
          </w:p>
        </w:tc>
        <w:tc>
          <w:tcPr>
            <w:tcW w:w="2977" w:type="dxa"/>
          </w:tcPr>
          <w:p w:rsidR="00307EC7" w:rsidRDefault="00307EC7" w:rsidP="007B07C9">
            <w:r w:rsidRPr="006811BB">
              <w:rPr>
                <w:rFonts w:hint="eastAsia"/>
              </w:rPr>
              <w:t>[ISUPPORT</w:t>
            </w:r>
            <w:r w:rsidRPr="006811BB">
              <w:t>(</w:t>
            </w:r>
            <w:r>
              <w:t xml:space="preserve">~iCOVR(iPIERAX)~, </w:t>
            </w:r>
            <w:r w:rsidRPr="006811BB">
              <w:t>Num</w:t>
            </w:r>
            <w:r w:rsidRPr="006811BB">
              <w:rPr>
                <w:rFonts w:hint="eastAsia"/>
              </w:rPr>
              <w:t>).Name]</w:t>
            </w:r>
          </w:p>
        </w:tc>
      </w:tr>
      <w:tr w:rsidR="00307EC7" w:rsidTr="000F6AFB">
        <w:tc>
          <w:tcPr>
            <w:tcW w:w="3114" w:type="dxa"/>
            <w:gridSpan w:val="3"/>
          </w:tcPr>
          <w:p w:rsidR="00307EC7" w:rsidRDefault="00307EC7" w:rsidP="007B07C9">
            <w:r w:rsidRPr="00835B57">
              <w:rPr>
                <w:rFonts w:hint="eastAsia"/>
              </w:rPr>
              <w:t>支座间距</w:t>
            </w:r>
            <w:r w:rsidRPr="00835B57">
              <w:rPr>
                <w:rFonts w:hint="eastAsia"/>
              </w:rPr>
              <w:t>(m)</w:t>
            </w:r>
          </w:p>
        </w:tc>
        <w:tc>
          <w:tcPr>
            <w:tcW w:w="2977" w:type="dxa"/>
          </w:tcPr>
          <w:p w:rsidR="00307EC7" w:rsidRDefault="00307EC7" w:rsidP="007B07C9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(iCOVR,</w:t>
            </w:r>
            <w:r w:rsidRPr="00835B57">
              <w:t xml:space="preserve"> </w:t>
            </w:r>
            <w:r>
              <w:t>iPIERAX,R).Space]</w:t>
            </w:r>
          </w:p>
        </w:tc>
      </w:tr>
      <w:tr w:rsidR="00307EC7" w:rsidTr="000F6AFB">
        <w:trPr>
          <w:trHeight w:val="712"/>
        </w:trPr>
        <w:tc>
          <w:tcPr>
            <w:tcW w:w="504" w:type="dxa"/>
            <w:vMerge w:val="restart"/>
          </w:tcPr>
          <w:p w:rsidR="00307EC7" w:rsidRDefault="00307EC7" w:rsidP="007B07C9">
            <w:r w:rsidRPr="00835B57">
              <w:rPr>
                <w:rFonts w:hint="eastAsia"/>
              </w:rPr>
              <w:t>支座</w:t>
            </w:r>
            <w:r w:rsidRPr="00835B57">
              <w:rPr>
                <w:rFonts w:hint="eastAsia"/>
              </w:rPr>
              <w:lastRenderedPageBreak/>
              <w:t>竖向力</w:t>
            </w:r>
            <w:r w:rsidRPr="00835B57">
              <w:rPr>
                <w:rFonts w:hint="eastAsia"/>
              </w:rPr>
              <w:t>(kN)</w:t>
            </w:r>
          </w:p>
        </w:tc>
        <w:tc>
          <w:tcPr>
            <w:tcW w:w="2610" w:type="dxa"/>
            <w:gridSpan w:val="2"/>
          </w:tcPr>
          <w:p w:rsidR="00307EC7" w:rsidRDefault="00307EC7" w:rsidP="007B07C9">
            <w:r>
              <w:rPr>
                <w:rFonts w:hint="eastAsia"/>
              </w:rPr>
              <w:lastRenderedPageBreak/>
              <w:t>永久</w:t>
            </w:r>
            <w:r>
              <w:t>作用标准值</w:t>
            </w:r>
            <w:r>
              <w:rPr>
                <w:rFonts w:hint="eastAsia"/>
              </w:rPr>
              <w:t>效应</w:t>
            </w:r>
          </w:p>
        </w:tc>
        <w:tc>
          <w:tcPr>
            <w:tcW w:w="2977" w:type="dxa"/>
          </w:tcPr>
          <w:p w:rsidR="00307EC7" w:rsidRDefault="00307EC7" w:rsidP="007B07C9">
            <w:r>
              <w:rPr>
                <w:rFonts w:hint="eastAsia"/>
              </w:rPr>
              <w:t>[</w:t>
            </w:r>
            <w:r w:rsidRPr="008700BA">
              <w:t>OverReturn</w:t>
            </w:r>
            <w:r w:rsidR="00704BAB">
              <w:t>(iCOVR,iPIERAX</w:t>
            </w:r>
            <w:r>
              <w:t>,stable,R).ReactF</w:t>
            </w:r>
            <w:r w:rsidRPr="008700BA">
              <w:t>orce</w:t>
            </w:r>
            <w:r>
              <w:t>]</w:t>
            </w:r>
            <w:bookmarkStart w:id="1" w:name="_GoBack"/>
            <w:bookmarkEnd w:id="1"/>
          </w:p>
        </w:tc>
      </w:tr>
      <w:tr w:rsidR="00307EC7" w:rsidTr="000F6AFB">
        <w:tc>
          <w:tcPr>
            <w:tcW w:w="504" w:type="dxa"/>
            <w:vMerge/>
          </w:tcPr>
          <w:p w:rsidR="00307EC7" w:rsidRDefault="00307EC7" w:rsidP="007B07C9"/>
        </w:tc>
        <w:tc>
          <w:tcPr>
            <w:tcW w:w="1334" w:type="dxa"/>
            <w:vMerge w:val="restart"/>
          </w:tcPr>
          <w:p w:rsidR="00307EC7" w:rsidRDefault="00307EC7" w:rsidP="007B07C9">
            <w:r w:rsidRPr="00835B57">
              <w:rPr>
                <w:rFonts w:hint="eastAsia"/>
              </w:rPr>
              <w:t>失稳效应对应</w:t>
            </w:r>
            <w:proofErr w:type="gramStart"/>
            <w:r w:rsidRPr="00835B57">
              <w:rPr>
                <w:rFonts w:hint="eastAsia"/>
              </w:rPr>
              <w:t>并发支反力</w:t>
            </w:r>
            <w:proofErr w:type="gramEnd"/>
          </w:p>
        </w:tc>
        <w:tc>
          <w:tcPr>
            <w:tcW w:w="1276" w:type="dxa"/>
          </w:tcPr>
          <w:p w:rsidR="00307EC7" w:rsidRDefault="00307EC7" w:rsidP="007B07C9">
            <w:r w:rsidRPr="006811BB">
              <w:rPr>
                <w:rFonts w:hint="eastAsia"/>
              </w:rPr>
              <w:t>[ISUPPORT</w:t>
            </w:r>
            <w:r w:rsidRPr="006811BB">
              <w:t>(</w:t>
            </w:r>
            <w:r>
              <w:t>^iROVR(iPIERAX,instable</w:t>
            </w:r>
            <w:r>
              <w:rPr>
                <w:rFonts w:hint="eastAsia"/>
              </w:rPr>
              <w:t>,R</w:t>
            </w:r>
            <w:r>
              <w:t xml:space="preserve">)^, </w:t>
            </w:r>
            <w:r w:rsidRPr="006811BB">
              <w:t>Num</w:t>
            </w:r>
            <w:r w:rsidRPr="006811BB">
              <w:rPr>
                <w:rFonts w:hint="eastAsia"/>
              </w:rPr>
              <w:t>).Name]</w:t>
            </w:r>
          </w:p>
        </w:tc>
        <w:tc>
          <w:tcPr>
            <w:tcW w:w="2977" w:type="dxa"/>
          </w:tcPr>
          <w:p w:rsidR="00307EC7" w:rsidRDefault="00307EC7" w:rsidP="007B07C9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(iCOVR,iPIERAX,iROVR,instable,R).ReactF</w:t>
            </w:r>
            <w:r w:rsidRPr="008700BA">
              <w:t>orce</w:t>
            </w:r>
            <w:r>
              <w:t>]</w:t>
            </w:r>
          </w:p>
        </w:tc>
      </w:tr>
      <w:tr w:rsidR="00307EC7" w:rsidTr="000F6AFB">
        <w:tc>
          <w:tcPr>
            <w:tcW w:w="504" w:type="dxa"/>
            <w:vMerge/>
          </w:tcPr>
          <w:p w:rsidR="00307EC7" w:rsidRDefault="00307EC7" w:rsidP="007B07C9"/>
        </w:tc>
        <w:tc>
          <w:tcPr>
            <w:tcW w:w="1334" w:type="dxa"/>
            <w:vMerge/>
          </w:tcPr>
          <w:p w:rsidR="00307EC7" w:rsidRPr="00835B57" w:rsidRDefault="00307EC7" w:rsidP="007B07C9"/>
        </w:tc>
        <w:tc>
          <w:tcPr>
            <w:tcW w:w="1276" w:type="dxa"/>
          </w:tcPr>
          <w:p w:rsidR="00307EC7" w:rsidRPr="006811BB" w:rsidRDefault="00307EC7" w:rsidP="007B07C9">
            <w:r>
              <w:rPr>
                <w:rFonts w:hint="eastAsia"/>
              </w:rPr>
              <w:t>[</w:t>
            </w:r>
            <w:r w:rsidRPr="006811BB">
              <w:rPr>
                <w:rFonts w:hint="eastAsia"/>
              </w:rPr>
              <w:t>T</w:t>
            </w:r>
            <w:r w:rsidRPr="006811BB">
              <w:t>(</w:t>
            </w:r>
            <w:r>
              <w:t>^iVR^</w:t>
            </w:r>
            <w:r>
              <w:rPr>
                <w:rFonts w:hint="eastAsia"/>
              </w:rPr>
              <w:t>)</w:t>
            </w:r>
            <w:r w:rsidRPr="006811BB">
              <w:rPr>
                <w:rFonts w:hint="eastAsia"/>
              </w:rPr>
              <w:t>]</w:t>
            </w:r>
          </w:p>
        </w:tc>
        <w:tc>
          <w:tcPr>
            <w:tcW w:w="2977" w:type="dxa"/>
          </w:tcPr>
          <w:p w:rsidR="00307EC7" w:rsidRDefault="00307EC7" w:rsidP="007B07C9"/>
        </w:tc>
      </w:tr>
      <w:tr w:rsidR="00307EC7" w:rsidTr="000F6AFB">
        <w:trPr>
          <w:trHeight w:val="726"/>
        </w:trPr>
        <w:tc>
          <w:tcPr>
            <w:tcW w:w="504" w:type="dxa"/>
            <w:vMerge w:val="restart"/>
          </w:tcPr>
          <w:p w:rsidR="00307EC7" w:rsidRDefault="00307EC7" w:rsidP="007B07C9">
            <w:r>
              <w:rPr>
                <w:rFonts w:hint="eastAsia"/>
              </w:rPr>
              <w:t>抗倾覆</w:t>
            </w:r>
            <w:r>
              <w:t>验算</w:t>
            </w:r>
          </w:p>
        </w:tc>
        <w:tc>
          <w:tcPr>
            <w:tcW w:w="2610" w:type="dxa"/>
            <w:gridSpan w:val="2"/>
          </w:tcPr>
          <w:p w:rsidR="00307EC7" w:rsidRDefault="00307EC7" w:rsidP="007B07C9">
            <w:r w:rsidRPr="00D91828">
              <w:rPr>
                <w:rFonts w:hint="eastAsia"/>
              </w:rPr>
              <w:t>稳定效应</w:t>
            </w:r>
            <w:r w:rsidRPr="00D91828">
              <w:rPr>
                <w:rFonts w:hint="eastAsia"/>
              </w:rPr>
              <w:t>(kN.m)</w:t>
            </w:r>
          </w:p>
        </w:tc>
        <w:tc>
          <w:tcPr>
            <w:tcW w:w="2977" w:type="dxa"/>
          </w:tcPr>
          <w:p w:rsidR="00307EC7" w:rsidRDefault="00307EC7" w:rsidP="007B07C9">
            <w:r>
              <w:rPr>
                <w:rFonts w:hint="eastAsia"/>
              </w:rPr>
              <w:t>[</w:t>
            </w:r>
            <w:r w:rsidRPr="008700BA">
              <w:t>OverReturn</w:t>
            </w:r>
            <w:r w:rsidR="00704BAB">
              <w:t>(iCOVR,iPIERAX</w:t>
            </w:r>
            <w:r>
              <w:t>,stable,R).F</w:t>
            </w:r>
            <w:r w:rsidRPr="008700BA">
              <w:t>orce</w:t>
            </w:r>
            <w:r>
              <w:t>]</w:t>
            </w:r>
          </w:p>
        </w:tc>
      </w:tr>
      <w:tr w:rsidR="00307EC7" w:rsidTr="000F6AFB">
        <w:tc>
          <w:tcPr>
            <w:tcW w:w="504" w:type="dxa"/>
            <w:vMerge/>
          </w:tcPr>
          <w:p w:rsidR="00307EC7" w:rsidRDefault="00307EC7" w:rsidP="007B07C9"/>
        </w:tc>
        <w:tc>
          <w:tcPr>
            <w:tcW w:w="1334" w:type="dxa"/>
            <w:vMerge w:val="restart"/>
          </w:tcPr>
          <w:p w:rsidR="00307EC7" w:rsidRDefault="00307EC7" w:rsidP="007B07C9">
            <w:r>
              <w:rPr>
                <w:rFonts w:hint="eastAsia"/>
              </w:rPr>
              <w:t>失稳效应</w:t>
            </w:r>
            <w:r>
              <w:rPr>
                <w:rFonts w:hint="eastAsia"/>
              </w:rPr>
              <w:t>(kN.m)</w:t>
            </w:r>
          </w:p>
        </w:tc>
        <w:tc>
          <w:tcPr>
            <w:tcW w:w="1276" w:type="dxa"/>
          </w:tcPr>
          <w:p w:rsidR="00307EC7" w:rsidRDefault="00307EC7" w:rsidP="007B07C9">
            <w:r w:rsidRPr="006811BB">
              <w:rPr>
                <w:rFonts w:hint="eastAsia"/>
              </w:rPr>
              <w:t>[ISUPPORT</w:t>
            </w:r>
            <w:r w:rsidRPr="006811BB">
              <w:t>(</w:t>
            </w:r>
            <w:r>
              <w:t>^iROVR(iPIERAX,instalbe</w:t>
            </w:r>
            <w:r>
              <w:rPr>
                <w:rFonts w:hint="eastAsia"/>
              </w:rPr>
              <w:t>,R</w:t>
            </w:r>
            <w:r>
              <w:t xml:space="preserve">)^, </w:t>
            </w:r>
            <w:r w:rsidRPr="006811BB">
              <w:t>Num</w:t>
            </w:r>
            <w:r w:rsidRPr="006811BB">
              <w:rPr>
                <w:rFonts w:hint="eastAsia"/>
              </w:rPr>
              <w:t>).Name]</w:t>
            </w:r>
          </w:p>
        </w:tc>
        <w:tc>
          <w:tcPr>
            <w:tcW w:w="2977" w:type="dxa"/>
          </w:tcPr>
          <w:p w:rsidR="00307EC7" w:rsidRDefault="00307EC7" w:rsidP="007B07C9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(iCOVR,iPIERAX,iROVR,instable,R).F</w:t>
            </w:r>
            <w:r w:rsidRPr="008700BA">
              <w:t>orce</w:t>
            </w:r>
            <w:r>
              <w:t>]</w:t>
            </w:r>
          </w:p>
        </w:tc>
      </w:tr>
      <w:tr w:rsidR="00307EC7" w:rsidTr="000F6AFB">
        <w:tc>
          <w:tcPr>
            <w:tcW w:w="504" w:type="dxa"/>
            <w:vMerge/>
          </w:tcPr>
          <w:p w:rsidR="00307EC7" w:rsidRDefault="00307EC7" w:rsidP="007B07C9"/>
        </w:tc>
        <w:tc>
          <w:tcPr>
            <w:tcW w:w="1334" w:type="dxa"/>
            <w:vMerge/>
          </w:tcPr>
          <w:p w:rsidR="00307EC7" w:rsidRDefault="00307EC7" w:rsidP="007B07C9"/>
        </w:tc>
        <w:tc>
          <w:tcPr>
            <w:tcW w:w="1276" w:type="dxa"/>
          </w:tcPr>
          <w:p w:rsidR="00307EC7" w:rsidRPr="006811BB" w:rsidRDefault="00307EC7" w:rsidP="007B07C9">
            <w:r>
              <w:rPr>
                <w:rFonts w:hint="eastAsia"/>
              </w:rPr>
              <w:t>[</w:t>
            </w:r>
            <w:r w:rsidRPr="006811BB">
              <w:rPr>
                <w:rFonts w:hint="eastAsia"/>
              </w:rPr>
              <w:t>T</w:t>
            </w:r>
            <w:r w:rsidRPr="006811BB">
              <w:t>(</w:t>
            </w:r>
            <w:r>
              <w:t>^iVR^</w:t>
            </w:r>
            <w:r>
              <w:rPr>
                <w:rFonts w:hint="eastAsia"/>
              </w:rPr>
              <w:t>)</w:t>
            </w:r>
            <w:r w:rsidRPr="006811BB">
              <w:rPr>
                <w:rFonts w:hint="eastAsia"/>
              </w:rPr>
              <w:t>]</w:t>
            </w:r>
          </w:p>
        </w:tc>
        <w:tc>
          <w:tcPr>
            <w:tcW w:w="2977" w:type="dxa"/>
          </w:tcPr>
          <w:p w:rsidR="00307EC7" w:rsidRDefault="00307EC7" w:rsidP="007B07C9"/>
        </w:tc>
      </w:tr>
      <w:tr w:rsidR="00307EC7" w:rsidTr="000F6AFB">
        <w:tc>
          <w:tcPr>
            <w:tcW w:w="504" w:type="dxa"/>
            <w:vMerge/>
          </w:tcPr>
          <w:p w:rsidR="00307EC7" w:rsidRDefault="00307EC7" w:rsidP="007B07C9"/>
        </w:tc>
        <w:tc>
          <w:tcPr>
            <w:tcW w:w="2610" w:type="dxa"/>
            <w:gridSpan w:val="2"/>
          </w:tcPr>
          <w:p w:rsidR="00307EC7" w:rsidRDefault="00307EC7" w:rsidP="007B07C9">
            <w:r>
              <w:rPr>
                <w:rFonts w:hint="eastAsia"/>
              </w:rPr>
              <w:t>稳定性系数</w:t>
            </w:r>
          </w:p>
        </w:tc>
        <w:tc>
          <w:tcPr>
            <w:tcW w:w="2977" w:type="dxa"/>
          </w:tcPr>
          <w:p w:rsidR="00307EC7" w:rsidRDefault="00307EC7" w:rsidP="007B07C9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(iCOVR,iPIERAX,R).Factor]</w:t>
            </w:r>
          </w:p>
        </w:tc>
      </w:tr>
      <w:tr w:rsidR="00307EC7" w:rsidTr="000F6AFB">
        <w:tc>
          <w:tcPr>
            <w:tcW w:w="504" w:type="dxa"/>
            <w:vMerge/>
          </w:tcPr>
          <w:p w:rsidR="00307EC7" w:rsidRDefault="00307EC7" w:rsidP="007B07C9"/>
        </w:tc>
        <w:tc>
          <w:tcPr>
            <w:tcW w:w="2610" w:type="dxa"/>
            <w:gridSpan w:val="2"/>
          </w:tcPr>
          <w:p w:rsidR="00307EC7" w:rsidRDefault="00307EC7" w:rsidP="007B07C9">
            <w:r>
              <w:rPr>
                <w:rFonts w:hint="eastAsia"/>
              </w:rPr>
              <w:t>是否满足</w:t>
            </w:r>
          </w:p>
        </w:tc>
        <w:tc>
          <w:tcPr>
            <w:tcW w:w="2977" w:type="dxa"/>
          </w:tcPr>
          <w:p w:rsidR="00307EC7" w:rsidRDefault="00307EC7" w:rsidP="007B07C9">
            <w:r>
              <w:rPr>
                <w:rFonts w:hint="eastAsia"/>
              </w:rPr>
              <w:t>[</w:t>
            </w:r>
            <w:r w:rsidRPr="008700BA">
              <w:t>OverReturn</w:t>
            </w:r>
            <w:r>
              <w:t>(iCOVR,iPIERAX,R).</w:t>
            </w:r>
            <w:r w:rsidRPr="00872063">
              <w:t>bPass</w:t>
            </w:r>
            <w:r>
              <w:t>]</w:t>
            </w:r>
          </w:p>
        </w:tc>
      </w:tr>
    </w:tbl>
    <w:p w:rsidR="00307EC7" w:rsidRDefault="00307EC7" w:rsidP="00307EC7"/>
    <w:p w:rsidR="00307EC7" w:rsidRDefault="00307EC7" w:rsidP="00307EC7">
      <w:r w:rsidRPr="00E03138">
        <w:t>Endloop</w:t>
      </w:r>
    </w:p>
    <w:p w:rsidR="00307EC7" w:rsidRDefault="00307EC7" w:rsidP="00307EC7"/>
    <w:p w:rsidR="00307EC7" w:rsidRDefault="00307EC7" w:rsidP="00307EC7">
      <w:proofErr w:type="gramStart"/>
      <w:r>
        <w:rPr>
          <w:rFonts w:hint="eastAsia"/>
        </w:rPr>
        <w:t>endIft</w:t>
      </w:r>
      <w:proofErr w:type="gramEnd"/>
    </w:p>
    <w:p w:rsidR="004833F1" w:rsidRDefault="004833F1" w:rsidP="004833F1"/>
    <w:p w:rsidR="009102EE" w:rsidRDefault="009102EE" w:rsidP="00CE6FE9">
      <w:pPr>
        <w:rPr>
          <w:rFonts w:asciiTheme="minorEastAsia" w:eastAsiaTheme="minorEastAsia" w:hAnsiTheme="minorEastAsia"/>
        </w:rPr>
      </w:pPr>
    </w:p>
    <w:p w:rsidR="009102EE" w:rsidRDefault="009102EE" w:rsidP="00CE6FE9">
      <w:pPr>
        <w:rPr>
          <w:rFonts w:asciiTheme="minorEastAsia" w:eastAsiaTheme="minorEastAsia" w:hAnsiTheme="minorEastAsia"/>
        </w:rPr>
      </w:pPr>
    </w:p>
    <w:sectPr w:rsidR="009102EE" w:rsidSect="000069B7">
      <w:footerReference w:type="default" r:id="rId8"/>
      <w:pgSz w:w="11906" w:h="16838"/>
      <w:pgMar w:top="1440" w:right="1797" w:bottom="1440" w:left="1797" w:header="851" w:footer="992" w:gutter="0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F6B" w:rsidRDefault="005D6F6B" w:rsidP="00696ECC">
      <w:r>
        <w:separator/>
      </w:r>
    </w:p>
  </w:endnote>
  <w:endnote w:type="continuationSeparator" w:id="0">
    <w:p w:rsidR="005D6F6B" w:rsidRDefault="005D6F6B" w:rsidP="0069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78118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A959A0" w:rsidRDefault="00EB6844">
            <w:pPr>
              <w:pStyle w:val="a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A959A0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F6AFB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959A0" w:rsidRDefault="00A959A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F6B" w:rsidRDefault="005D6F6B" w:rsidP="00696ECC">
      <w:r>
        <w:separator/>
      </w:r>
    </w:p>
  </w:footnote>
  <w:footnote w:type="continuationSeparator" w:id="0">
    <w:p w:rsidR="005D6F6B" w:rsidRDefault="005D6F6B" w:rsidP="00696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27B8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76701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9754C3A"/>
    <w:multiLevelType w:val="multilevel"/>
    <w:tmpl w:val="708E8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D917A5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2C7D03E9"/>
    <w:multiLevelType w:val="multilevel"/>
    <w:tmpl w:val="665C6B9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 w15:restartNumberingAfterBreak="0">
    <w:nsid w:val="30DE67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3930356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3D150BB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5782689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7233669F"/>
    <w:multiLevelType w:val="hybridMultilevel"/>
    <w:tmpl w:val="2BDE5092"/>
    <w:lvl w:ilvl="0" w:tplc="4A0C444A">
      <w:start w:val="1"/>
      <w:numFmt w:val="decimal"/>
      <w:lvlText w:val="(%1)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8AE6B4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ECC"/>
    <w:rsid w:val="00000A88"/>
    <w:rsid w:val="000024C4"/>
    <w:rsid w:val="000041F9"/>
    <w:rsid w:val="000042E9"/>
    <w:rsid w:val="000069B7"/>
    <w:rsid w:val="00007127"/>
    <w:rsid w:val="00007BEC"/>
    <w:rsid w:val="00012048"/>
    <w:rsid w:val="00012E17"/>
    <w:rsid w:val="0001325A"/>
    <w:rsid w:val="00013364"/>
    <w:rsid w:val="000144E6"/>
    <w:rsid w:val="0001457C"/>
    <w:rsid w:val="00021670"/>
    <w:rsid w:val="00021865"/>
    <w:rsid w:val="0002437C"/>
    <w:rsid w:val="00024786"/>
    <w:rsid w:val="00025DA9"/>
    <w:rsid w:val="0002621C"/>
    <w:rsid w:val="0003159A"/>
    <w:rsid w:val="00033274"/>
    <w:rsid w:val="00034220"/>
    <w:rsid w:val="00035634"/>
    <w:rsid w:val="00043AA4"/>
    <w:rsid w:val="000456E2"/>
    <w:rsid w:val="00046CA5"/>
    <w:rsid w:val="00047232"/>
    <w:rsid w:val="0005068E"/>
    <w:rsid w:val="00051711"/>
    <w:rsid w:val="00053CFA"/>
    <w:rsid w:val="000544B3"/>
    <w:rsid w:val="000559F3"/>
    <w:rsid w:val="00055F3A"/>
    <w:rsid w:val="000568A6"/>
    <w:rsid w:val="0005727D"/>
    <w:rsid w:val="000634FF"/>
    <w:rsid w:val="0006478E"/>
    <w:rsid w:val="00064812"/>
    <w:rsid w:val="00065EAB"/>
    <w:rsid w:val="0006767A"/>
    <w:rsid w:val="0006771A"/>
    <w:rsid w:val="0007103A"/>
    <w:rsid w:val="00072319"/>
    <w:rsid w:val="00072736"/>
    <w:rsid w:val="00072A66"/>
    <w:rsid w:val="0007531B"/>
    <w:rsid w:val="000776F8"/>
    <w:rsid w:val="00077EEB"/>
    <w:rsid w:val="00080028"/>
    <w:rsid w:val="00081215"/>
    <w:rsid w:val="000823F5"/>
    <w:rsid w:val="000859D4"/>
    <w:rsid w:val="000907F4"/>
    <w:rsid w:val="00092A24"/>
    <w:rsid w:val="00092EE4"/>
    <w:rsid w:val="00093985"/>
    <w:rsid w:val="00096A04"/>
    <w:rsid w:val="00096F5B"/>
    <w:rsid w:val="000A019E"/>
    <w:rsid w:val="000A07C0"/>
    <w:rsid w:val="000A114C"/>
    <w:rsid w:val="000A1B6C"/>
    <w:rsid w:val="000A791D"/>
    <w:rsid w:val="000B0BAF"/>
    <w:rsid w:val="000B0C64"/>
    <w:rsid w:val="000B1857"/>
    <w:rsid w:val="000B1F71"/>
    <w:rsid w:val="000B5588"/>
    <w:rsid w:val="000B6F24"/>
    <w:rsid w:val="000C0E69"/>
    <w:rsid w:val="000C1335"/>
    <w:rsid w:val="000C1E71"/>
    <w:rsid w:val="000C3041"/>
    <w:rsid w:val="000C3905"/>
    <w:rsid w:val="000C39DA"/>
    <w:rsid w:val="000C3A37"/>
    <w:rsid w:val="000C6C88"/>
    <w:rsid w:val="000D2063"/>
    <w:rsid w:val="000D4799"/>
    <w:rsid w:val="000E4885"/>
    <w:rsid w:val="000E4EC7"/>
    <w:rsid w:val="000E51D7"/>
    <w:rsid w:val="000E6616"/>
    <w:rsid w:val="000E7CF4"/>
    <w:rsid w:val="000F0675"/>
    <w:rsid w:val="000F1833"/>
    <w:rsid w:val="000F3119"/>
    <w:rsid w:val="000F3ABD"/>
    <w:rsid w:val="000F3DEB"/>
    <w:rsid w:val="000F5590"/>
    <w:rsid w:val="000F56F4"/>
    <w:rsid w:val="000F6AFB"/>
    <w:rsid w:val="000F6F06"/>
    <w:rsid w:val="001017DF"/>
    <w:rsid w:val="0010204B"/>
    <w:rsid w:val="00104D09"/>
    <w:rsid w:val="00111877"/>
    <w:rsid w:val="001123B4"/>
    <w:rsid w:val="00112FA8"/>
    <w:rsid w:val="0011491E"/>
    <w:rsid w:val="00115901"/>
    <w:rsid w:val="001166DF"/>
    <w:rsid w:val="001177E8"/>
    <w:rsid w:val="0012063D"/>
    <w:rsid w:val="00120722"/>
    <w:rsid w:val="00122604"/>
    <w:rsid w:val="001257E0"/>
    <w:rsid w:val="00126D1C"/>
    <w:rsid w:val="0012794C"/>
    <w:rsid w:val="00127CC7"/>
    <w:rsid w:val="001327BB"/>
    <w:rsid w:val="0013377F"/>
    <w:rsid w:val="001340E5"/>
    <w:rsid w:val="00135014"/>
    <w:rsid w:val="00137000"/>
    <w:rsid w:val="0013733A"/>
    <w:rsid w:val="001437D6"/>
    <w:rsid w:val="001439B1"/>
    <w:rsid w:val="00143B7F"/>
    <w:rsid w:val="00145355"/>
    <w:rsid w:val="001454E1"/>
    <w:rsid w:val="001508BE"/>
    <w:rsid w:val="001518D9"/>
    <w:rsid w:val="00152289"/>
    <w:rsid w:val="001524E8"/>
    <w:rsid w:val="00154817"/>
    <w:rsid w:val="00154D22"/>
    <w:rsid w:val="00156EDA"/>
    <w:rsid w:val="0015757F"/>
    <w:rsid w:val="001617DB"/>
    <w:rsid w:val="001619FA"/>
    <w:rsid w:val="0016242E"/>
    <w:rsid w:val="00163CFE"/>
    <w:rsid w:val="00164931"/>
    <w:rsid w:val="0017040D"/>
    <w:rsid w:val="00170462"/>
    <w:rsid w:val="00172B6F"/>
    <w:rsid w:val="0017660D"/>
    <w:rsid w:val="00181097"/>
    <w:rsid w:val="00181AC1"/>
    <w:rsid w:val="00182828"/>
    <w:rsid w:val="00184C5B"/>
    <w:rsid w:val="00186FED"/>
    <w:rsid w:val="00192926"/>
    <w:rsid w:val="001A059C"/>
    <w:rsid w:val="001A07D9"/>
    <w:rsid w:val="001A0EE7"/>
    <w:rsid w:val="001A124E"/>
    <w:rsid w:val="001A2103"/>
    <w:rsid w:val="001A3CFC"/>
    <w:rsid w:val="001A4103"/>
    <w:rsid w:val="001A4783"/>
    <w:rsid w:val="001A5DD9"/>
    <w:rsid w:val="001A7BB2"/>
    <w:rsid w:val="001B03E9"/>
    <w:rsid w:val="001B099E"/>
    <w:rsid w:val="001B4D50"/>
    <w:rsid w:val="001B5A79"/>
    <w:rsid w:val="001C0165"/>
    <w:rsid w:val="001C143A"/>
    <w:rsid w:val="001C3968"/>
    <w:rsid w:val="001C6108"/>
    <w:rsid w:val="001C677B"/>
    <w:rsid w:val="001D0B7F"/>
    <w:rsid w:val="001D142A"/>
    <w:rsid w:val="001D1879"/>
    <w:rsid w:val="001D3D41"/>
    <w:rsid w:val="001D3E83"/>
    <w:rsid w:val="001D5702"/>
    <w:rsid w:val="001D65DD"/>
    <w:rsid w:val="001D666C"/>
    <w:rsid w:val="001D681E"/>
    <w:rsid w:val="001E2FA4"/>
    <w:rsid w:val="001E35EC"/>
    <w:rsid w:val="001E3A44"/>
    <w:rsid w:val="001E66ED"/>
    <w:rsid w:val="001E7F90"/>
    <w:rsid w:val="001F3D8E"/>
    <w:rsid w:val="001F49E3"/>
    <w:rsid w:val="001F63D1"/>
    <w:rsid w:val="0020170F"/>
    <w:rsid w:val="00201FCC"/>
    <w:rsid w:val="00205BB3"/>
    <w:rsid w:val="00206C1F"/>
    <w:rsid w:val="00207B90"/>
    <w:rsid w:val="0021250D"/>
    <w:rsid w:val="002144AF"/>
    <w:rsid w:val="00215299"/>
    <w:rsid w:val="00221B46"/>
    <w:rsid w:val="002221AC"/>
    <w:rsid w:val="002241C0"/>
    <w:rsid w:val="002251BB"/>
    <w:rsid w:val="00226F8C"/>
    <w:rsid w:val="00227D9F"/>
    <w:rsid w:val="00227E8B"/>
    <w:rsid w:val="00230C51"/>
    <w:rsid w:val="002313ED"/>
    <w:rsid w:val="002317A3"/>
    <w:rsid w:val="0023230E"/>
    <w:rsid w:val="00232552"/>
    <w:rsid w:val="0023289E"/>
    <w:rsid w:val="00234D1B"/>
    <w:rsid w:val="002405E1"/>
    <w:rsid w:val="002414F0"/>
    <w:rsid w:val="00241D79"/>
    <w:rsid w:val="0024276B"/>
    <w:rsid w:val="0024298B"/>
    <w:rsid w:val="002438D1"/>
    <w:rsid w:val="0024420B"/>
    <w:rsid w:val="0024448B"/>
    <w:rsid w:val="002451CA"/>
    <w:rsid w:val="00245BB3"/>
    <w:rsid w:val="00247A7C"/>
    <w:rsid w:val="0025076D"/>
    <w:rsid w:val="0025166F"/>
    <w:rsid w:val="002525A9"/>
    <w:rsid w:val="00253737"/>
    <w:rsid w:val="002560A8"/>
    <w:rsid w:val="00256385"/>
    <w:rsid w:val="00256D8D"/>
    <w:rsid w:val="00256FF0"/>
    <w:rsid w:val="002576D3"/>
    <w:rsid w:val="00260302"/>
    <w:rsid w:val="00261682"/>
    <w:rsid w:val="00263744"/>
    <w:rsid w:val="00264B08"/>
    <w:rsid w:val="00265E06"/>
    <w:rsid w:val="00266506"/>
    <w:rsid w:val="0026657E"/>
    <w:rsid w:val="00271763"/>
    <w:rsid w:val="00275398"/>
    <w:rsid w:val="00275E49"/>
    <w:rsid w:val="0027685F"/>
    <w:rsid w:val="002771DF"/>
    <w:rsid w:val="002804D6"/>
    <w:rsid w:val="0028064F"/>
    <w:rsid w:val="002823A7"/>
    <w:rsid w:val="002824DE"/>
    <w:rsid w:val="00283B9E"/>
    <w:rsid w:val="00284312"/>
    <w:rsid w:val="00286912"/>
    <w:rsid w:val="002869AF"/>
    <w:rsid w:val="00290576"/>
    <w:rsid w:val="00291236"/>
    <w:rsid w:val="00291415"/>
    <w:rsid w:val="00291622"/>
    <w:rsid w:val="0029446D"/>
    <w:rsid w:val="0029540E"/>
    <w:rsid w:val="00296EA1"/>
    <w:rsid w:val="002A0CBF"/>
    <w:rsid w:val="002A215E"/>
    <w:rsid w:val="002A21DF"/>
    <w:rsid w:val="002A52C8"/>
    <w:rsid w:val="002A7BE4"/>
    <w:rsid w:val="002B0F27"/>
    <w:rsid w:val="002B25CF"/>
    <w:rsid w:val="002B4516"/>
    <w:rsid w:val="002B52CB"/>
    <w:rsid w:val="002B535D"/>
    <w:rsid w:val="002B5D8A"/>
    <w:rsid w:val="002B61F9"/>
    <w:rsid w:val="002B7545"/>
    <w:rsid w:val="002C0E20"/>
    <w:rsid w:val="002C420B"/>
    <w:rsid w:val="002C5784"/>
    <w:rsid w:val="002C639E"/>
    <w:rsid w:val="002C6BBE"/>
    <w:rsid w:val="002D23AF"/>
    <w:rsid w:val="002D274B"/>
    <w:rsid w:val="002D2939"/>
    <w:rsid w:val="002D3436"/>
    <w:rsid w:val="002D3FD4"/>
    <w:rsid w:val="002D4595"/>
    <w:rsid w:val="002D6512"/>
    <w:rsid w:val="002D6BAA"/>
    <w:rsid w:val="002E1170"/>
    <w:rsid w:val="002E2ED8"/>
    <w:rsid w:val="002E33BF"/>
    <w:rsid w:val="002E5134"/>
    <w:rsid w:val="002E5DE6"/>
    <w:rsid w:val="002F22B4"/>
    <w:rsid w:val="002F30A3"/>
    <w:rsid w:val="002F3AF7"/>
    <w:rsid w:val="002F4973"/>
    <w:rsid w:val="002F7C2F"/>
    <w:rsid w:val="00304E64"/>
    <w:rsid w:val="003070A1"/>
    <w:rsid w:val="003074D8"/>
    <w:rsid w:val="0030769A"/>
    <w:rsid w:val="003079ED"/>
    <w:rsid w:val="00307EC7"/>
    <w:rsid w:val="003154BA"/>
    <w:rsid w:val="00316856"/>
    <w:rsid w:val="00320521"/>
    <w:rsid w:val="003214DA"/>
    <w:rsid w:val="00322295"/>
    <w:rsid w:val="003264F1"/>
    <w:rsid w:val="00327483"/>
    <w:rsid w:val="0033007E"/>
    <w:rsid w:val="003340B5"/>
    <w:rsid w:val="00335B9D"/>
    <w:rsid w:val="003366E2"/>
    <w:rsid w:val="00337026"/>
    <w:rsid w:val="00343704"/>
    <w:rsid w:val="00343BBE"/>
    <w:rsid w:val="00343CF8"/>
    <w:rsid w:val="00345749"/>
    <w:rsid w:val="003458C9"/>
    <w:rsid w:val="00350719"/>
    <w:rsid w:val="003561A2"/>
    <w:rsid w:val="003567E7"/>
    <w:rsid w:val="00356A3C"/>
    <w:rsid w:val="00360921"/>
    <w:rsid w:val="00362055"/>
    <w:rsid w:val="00364BE6"/>
    <w:rsid w:val="00365342"/>
    <w:rsid w:val="003662BC"/>
    <w:rsid w:val="00366B1B"/>
    <w:rsid w:val="00370AEC"/>
    <w:rsid w:val="0037132A"/>
    <w:rsid w:val="003713EC"/>
    <w:rsid w:val="003714DA"/>
    <w:rsid w:val="003718BF"/>
    <w:rsid w:val="00372EEF"/>
    <w:rsid w:val="00373063"/>
    <w:rsid w:val="00373310"/>
    <w:rsid w:val="00374F83"/>
    <w:rsid w:val="00376988"/>
    <w:rsid w:val="00376EBA"/>
    <w:rsid w:val="003779C1"/>
    <w:rsid w:val="00380BA0"/>
    <w:rsid w:val="00382C64"/>
    <w:rsid w:val="00385FA1"/>
    <w:rsid w:val="003862A7"/>
    <w:rsid w:val="003864F3"/>
    <w:rsid w:val="0038699C"/>
    <w:rsid w:val="00387553"/>
    <w:rsid w:val="003900B5"/>
    <w:rsid w:val="00393947"/>
    <w:rsid w:val="0039489E"/>
    <w:rsid w:val="00394BF9"/>
    <w:rsid w:val="00395EB5"/>
    <w:rsid w:val="00396029"/>
    <w:rsid w:val="00397D20"/>
    <w:rsid w:val="003A0CF6"/>
    <w:rsid w:val="003A158B"/>
    <w:rsid w:val="003A193C"/>
    <w:rsid w:val="003A5B85"/>
    <w:rsid w:val="003A5C31"/>
    <w:rsid w:val="003B1D3C"/>
    <w:rsid w:val="003B3E2B"/>
    <w:rsid w:val="003B64F4"/>
    <w:rsid w:val="003C0551"/>
    <w:rsid w:val="003C0AA3"/>
    <w:rsid w:val="003C4EDC"/>
    <w:rsid w:val="003C6321"/>
    <w:rsid w:val="003D01B2"/>
    <w:rsid w:val="003D2FE4"/>
    <w:rsid w:val="003D3A0E"/>
    <w:rsid w:val="003D6E84"/>
    <w:rsid w:val="003D73F9"/>
    <w:rsid w:val="003E018E"/>
    <w:rsid w:val="003E07E9"/>
    <w:rsid w:val="003E0B21"/>
    <w:rsid w:val="003E27F5"/>
    <w:rsid w:val="003E3482"/>
    <w:rsid w:val="003E7D30"/>
    <w:rsid w:val="003F0F88"/>
    <w:rsid w:val="003F1C95"/>
    <w:rsid w:val="003F3AD0"/>
    <w:rsid w:val="003F59DB"/>
    <w:rsid w:val="003F5AC2"/>
    <w:rsid w:val="003F69D7"/>
    <w:rsid w:val="004000B8"/>
    <w:rsid w:val="00400F4A"/>
    <w:rsid w:val="004022F8"/>
    <w:rsid w:val="00404270"/>
    <w:rsid w:val="00405813"/>
    <w:rsid w:val="00406643"/>
    <w:rsid w:val="00406C4B"/>
    <w:rsid w:val="00407FD3"/>
    <w:rsid w:val="0041027F"/>
    <w:rsid w:val="004106A5"/>
    <w:rsid w:val="004120DC"/>
    <w:rsid w:val="004134AC"/>
    <w:rsid w:val="00413BD1"/>
    <w:rsid w:val="004143A9"/>
    <w:rsid w:val="00421A2D"/>
    <w:rsid w:val="0042281B"/>
    <w:rsid w:val="00423498"/>
    <w:rsid w:val="0042660B"/>
    <w:rsid w:val="00427D89"/>
    <w:rsid w:val="00432655"/>
    <w:rsid w:val="00433748"/>
    <w:rsid w:val="00433BAD"/>
    <w:rsid w:val="00434B4B"/>
    <w:rsid w:val="00435C78"/>
    <w:rsid w:val="004366B4"/>
    <w:rsid w:val="00436ACC"/>
    <w:rsid w:val="00437CF1"/>
    <w:rsid w:val="00441DD3"/>
    <w:rsid w:val="004459BF"/>
    <w:rsid w:val="00445AF6"/>
    <w:rsid w:val="004464BA"/>
    <w:rsid w:val="004515C1"/>
    <w:rsid w:val="00452EA0"/>
    <w:rsid w:val="00461521"/>
    <w:rsid w:val="004623A1"/>
    <w:rsid w:val="0047616D"/>
    <w:rsid w:val="00482719"/>
    <w:rsid w:val="004833F1"/>
    <w:rsid w:val="00484DE6"/>
    <w:rsid w:val="004859C6"/>
    <w:rsid w:val="004861BB"/>
    <w:rsid w:val="00486C5D"/>
    <w:rsid w:val="0048705C"/>
    <w:rsid w:val="00490482"/>
    <w:rsid w:val="00490A86"/>
    <w:rsid w:val="00493747"/>
    <w:rsid w:val="00493C3D"/>
    <w:rsid w:val="00494381"/>
    <w:rsid w:val="004948DA"/>
    <w:rsid w:val="00495BC9"/>
    <w:rsid w:val="00496728"/>
    <w:rsid w:val="004970CA"/>
    <w:rsid w:val="00497321"/>
    <w:rsid w:val="004A39C1"/>
    <w:rsid w:val="004A44D2"/>
    <w:rsid w:val="004A53BC"/>
    <w:rsid w:val="004A644A"/>
    <w:rsid w:val="004A7E64"/>
    <w:rsid w:val="004B0CAC"/>
    <w:rsid w:val="004B29EA"/>
    <w:rsid w:val="004B4AC6"/>
    <w:rsid w:val="004B517D"/>
    <w:rsid w:val="004B5A8D"/>
    <w:rsid w:val="004B6C54"/>
    <w:rsid w:val="004B6ED3"/>
    <w:rsid w:val="004B7D52"/>
    <w:rsid w:val="004C17F5"/>
    <w:rsid w:val="004C197E"/>
    <w:rsid w:val="004C4087"/>
    <w:rsid w:val="004C4A30"/>
    <w:rsid w:val="004C4A7C"/>
    <w:rsid w:val="004C6CDD"/>
    <w:rsid w:val="004D02E6"/>
    <w:rsid w:val="004D048A"/>
    <w:rsid w:val="004D1940"/>
    <w:rsid w:val="004D2024"/>
    <w:rsid w:val="004D258A"/>
    <w:rsid w:val="004D3826"/>
    <w:rsid w:val="004D590F"/>
    <w:rsid w:val="004D618A"/>
    <w:rsid w:val="004E0E4A"/>
    <w:rsid w:val="004E13D6"/>
    <w:rsid w:val="004E17E9"/>
    <w:rsid w:val="004E38C7"/>
    <w:rsid w:val="004E4476"/>
    <w:rsid w:val="004E5065"/>
    <w:rsid w:val="004E5A6C"/>
    <w:rsid w:val="004E5D13"/>
    <w:rsid w:val="004E65E0"/>
    <w:rsid w:val="004E750A"/>
    <w:rsid w:val="004E7D0A"/>
    <w:rsid w:val="004F17C8"/>
    <w:rsid w:val="004F4221"/>
    <w:rsid w:val="004F7BA8"/>
    <w:rsid w:val="0050039E"/>
    <w:rsid w:val="00500BF6"/>
    <w:rsid w:val="00501720"/>
    <w:rsid w:val="00502F17"/>
    <w:rsid w:val="0050369B"/>
    <w:rsid w:val="00511B2A"/>
    <w:rsid w:val="00512E71"/>
    <w:rsid w:val="0051374D"/>
    <w:rsid w:val="00513816"/>
    <w:rsid w:val="00514E76"/>
    <w:rsid w:val="005165C8"/>
    <w:rsid w:val="00516B55"/>
    <w:rsid w:val="00516F48"/>
    <w:rsid w:val="00517EDB"/>
    <w:rsid w:val="0052201E"/>
    <w:rsid w:val="005224BE"/>
    <w:rsid w:val="00522CE6"/>
    <w:rsid w:val="0052593B"/>
    <w:rsid w:val="00525EE6"/>
    <w:rsid w:val="00525F01"/>
    <w:rsid w:val="00526471"/>
    <w:rsid w:val="00526A80"/>
    <w:rsid w:val="005271DA"/>
    <w:rsid w:val="00527624"/>
    <w:rsid w:val="00531BDA"/>
    <w:rsid w:val="00532B59"/>
    <w:rsid w:val="00532B77"/>
    <w:rsid w:val="00533E19"/>
    <w:rsid w:val="00536681"/>
    <w:rsid w:val="00536FCD"/>
    <w:rsid w:val="00540606"/>
    <w:rsid w:val="005407D2"/>
    <w:rsid w:val="005423B6"/>
    <w:rsid w:val="0054526F"/>
    <w:rsid w:val="00546267"/>
    <w:rsid w:val="00546E8B"/>
    <w:rsid w:val="00550DF5"/>
    <w:rsid w:val="00550EF1"/>
    <w:rsid w:val="0055147F"/>
    <w:rsid w:val="0055290D"/>
    <w:rsid w:val="00553C9D"/>
    <w:rsid w:val="00554A6D"/>
    <w:rsid w:val="0055518A"/>
    <w:rsid w:val="0055669E"/>
    <w:rsid w:val="00560A87"/>
    <w:rsid w:val="0056186F"/>
    <w:rsid w:val="005622C3"/>
    <w:rsid w:val="00562BB7"/>
    <w:rsid w:val="005634AE"/>
    <w:rsid w:val="005634D5"/>
    <w:rsid w:val="005647AD"/>
    <w:rsid w:val="005667FD"/>
    <w:rsid w:val="00571CEC"/>
    <w:rsid w:val="00572636"/>
    <w:rsid w:val="005734B8"/>
    <w:rsid w:val="00575769"/>
    <w:rsid w:val="00576B9D"/>
    <w:rsid w:val="0058309F"/>
    <w:rsid w:val="00586864"/>
    <w:rsid w:val="00587771"/>
    <w:rsid w:val="00590FF5"/>
    <w:rsid w:val="00593CD1"/>
    <w:rsid w:val="0059417A"/>
    <w:rsid w:val="005956F9"/>
    <w:rsid w:val="00595C1E"/>
    <w:rsid w:val="00596F47"/>
    <w:rsid w:val="005A5D8F"/>
    <w:rsid w:val="005B0020"/>
    <w:rsid w:val="005B028F"/>
    <w:rsid w:val="005B2A37"/>
    <w:rsid w:val="005B3244"/>
    <w:rsid w:val="005B399F"/>
    <w:rsid w:val="005C2F38"/>
    <w:rsid w:val="005C33C4"/>
    <w:rsid w:val="005C398B"/>
    <w:rsid w:val="005C3BC4"/>
    <w:rsid w:val="005C5814"/>
    <w:rsid w:val="005C7256"/>
    <w:rsid w:val="005C7E0A"/>
    <w:rsid w:val="005D08D1"/>
    <w:rsid w:val="005D121B"/>
    <w:rsid w:val="005D18C8"/>
    <w:rsid w:val="005D2DD6"/>
    <w:rsid w:val="005D4BAE"/>
    <w:rsid w:val="005D5B72"/>
    <w:rsid w:val="005D6F6B"/>
    <w:rsid w:val="005E034C"/>
    <w:rsid w:val="005E3A96"/>
    <w:rsid w:val="005E3F7D"/>
    <w:rsid w:val="005E4227"/>
    <w:rsid w:val="005F1BE0"/>
    <w:rsid w:val="005F1D00"/>
    <w:rsid w:val="005F20D0"/>
    <w:rsid w:val="005F2D40"/>
    <w:rsid w:val="005F3238"/>
    <w:rsid w:val="005F4522"/>
    <w:rsid w:val="005F4D33"/>
    <w:rsid w:val="005F504B"/>
    <w:rsid w:val="005F50EA"/>
    <w:rsid w:val="005F6B0B"/>
    <w:rsid w:val="005F722D"/>
    <w:rsid w:val="0060032D"/>
    <w:rsid w:val="006031BA"/>
    <w:rsid w:val="0060371D"/>
    <w:rsid w:val="00605BCF"/>
    <w:rsid w:val="00605DA3"/>
    <w:rsid w:val="00607F60"/>
    <w:rsid w:val="00610032"/>
    <w:rsid w:val="00610568"/>
    <w:rsid w:val="00611F34"/>
    <w:rsid w:val="006137B5"/>
    <w:rsid w:val="0061489A"/>
    <w:rsid w:val="0061564D"/>
    <w:rsid w:val="006158F4"/>
    <w:rsid w:val="00616636"/>
    <w:rsid w:val="0061774E"/>
    <w:rsid w:val="00617FBD"/>
    <w:rsid w:val="006202A6"/>
    <w:rsid w:val="006206AC"/>
    <w:rsid w:val="00621972"/>
    <w:rsid w:val="006315D1"/>
    <w:rsid w:val="00635FA5"/>
    <w:rsid w:val="00640185"/>
    <w:rsid w:val="006407D4"/>
    <w:rsid w:val="006420EE"/>
    <w:rsid w:val="00642FC9"/>
    <w:rsid w:val="00643237"/>
    <w:rsid w:val="00644A98"/>
    <w:rsid w:val="00645A03"/>
    <w:rsid w:val="0064607E"/>
    <w:rsid w:val="00646728"/>
    <w:rsid w:val="0065056C"/>
    <w:rsid w:val="00650718"/>
    <w:rsid w:val="006550B5"/>
    <w:rsid w:val="00655825"/>
    <w:rsid w:val="00656093"/>
    <w:rsid w:val="00657709"/>
    <w:rsid w:val="006609BC"/>
    <w:rsid w:val="0066215B"/>
    <w:rsid w:val="006640FA"/>
    <w:rsid w:val="0066435C"/>
    <w:rsid w:val="0067007A"/>
    <w:rsid w:val="00674AC8"/>
    <w:rsid w:val="00674FA8"/>
    <w:rsid w:val="00676B5A"/>
    <w:rsid w:val="006803B1"/>
    <w:rsid w:val="00683477"/>
    <w:rsid w:val="00683D6D"/>
    <w:rsid w:val="0068718C"/>
    <w:rsid w:val="006872CF"/>
    <w:rsid w:val="00687FF2"/>
    <w:rsid w:val="00691066"/>
    <w:rsid w:val="006915AD"/>
    <w:rsid w:val="006915FA"/>
    <w:rsid w:val="00691694"/>
    <w:rsid w:val="006927A1"/>
    <w:rsid w:val="00692FAF"/>
    <w:rsid w:val="00694D0A"/>
    <w:rsid w:val="006950A9"/>
    <w:rsid w:val="0069528C"/>
    <w:rsid w:val="00696ECC"/>
    <w:rsid w:val="006A0484"/>
    <w:rsid w:val="006A15C5"/>
    <w:rsid w:val="006A3317"/>
    <w:rsid w:val="006A3763"/>
    <w:rsid w:val="006A4F51"/>
    <w:rsid w:val="006A5A99"/>
    <w:rsid w:val="006A5E35"/>
    <w:rsid w:val="006A5E8D"/>
    <w:rsid w:val="006B36D5"/>
    <w:rsid w:val="006B40D7"/>
    <w:rsid w:val="006B4C70"/>
    <w:rsid w:val="006B509F"/>
    <w:rsid w:val="006B6E77"/>
    <w:rsid w:val="006C1680"/>
    <w:rsid w:val="006C224B"/>
    <w:rsid w:val="006C25CE"/>
    <w:rsid w:val="006C285A"/>
    <w:rsid w:val="006C3135"/>
    <w:rsid w:val="006C4834"/>
    <w:rsid w:val="006C6876"/>
    <w:rsid w:val="006D0872"/>
    <w:rsid w:val="006D12CE"/>
    <w:rsid w:val="006D264F"/>
    <w:rsid w:val="006D2E40"/>
    <w:rsid w:val="006D3697"/>
    <w:rsid w:val="006D3F3B"/>
    <w:rsid w:val="006D45FE"/>
    <w:rsid w:val="006D61DD"/>
    <w:rsid w:val="006D7903"/>
    <w:rsid w:val="006E134F"/>
    <w:rsid w:val="006E1D39"/>
    <w:rsid w:val="006E455D"/>
    <w:rsid w:val="006E4A2E"/>
    <w:rsid w:val="006E5968"/>
    <w:rsid w:val="006E7071"/>
    <w:rsid w:val="006E74F3"/>
    <w:rsid w:val="006F0024"/>
    <w:rsid w:val="006F0DAD"/>
    <w:rsid w:val="006F0DCF"/>
    <w:rsid w:val="006F1D09"/>
    <w:rsid w:val="006F2938"/>
    <w:rsid w:val="006F3B97"/>
    <w:rsid w:val="006F3D7F"/>
    <w:rsid w:val="006F64ED"/>
    <w:rsid w:val="0070065C"/>
    <w:rsid w:val="00703CF8"/>
    <w:rsid w:val="00704BAB"/>
    <w:rsid w:val="0070544C"/>
    <w:rsid w:val="00705C24"/>
    <w:rsid w:val="00706119"/>
    <w:rsid w:val="00706742"/>
    <w:rsid w:val="007068EC"/>
    <w:rsid w:val="00707F4B"/>
    <w:rsid w:val="00711489"/>
    <w:rsid w:val="0071173D"/>
    <w:rsid w:val="007122BB"/>
    <w:rsid w:val="007128B2"/>
    <w:rsid w:val="00714E04"/>
    <w:rsid w:val="007156FF"/>
    <w:rsid w:val="00715F98"/>
    <w:rsid w:val="00720003"/>
    <w:rsid w:val="007215E8"/>
    <w:rsid w:val="007220C5"/>
    <w:rsid w:val="007223AA"/>
    <w:rsid w:val="00722B08"/>
    <w:rsid w:val="00723254"/>
    <w:rsid w:val="00724088"/>
    <w:rsid w:val="007250D0"/>
    <w:rsid w:val="0072652E"/>
    <w:rsid w:val="0072720B"/>
    <w:rsid w:val="00730A70"/>
    <w:rsid w:val="00732B69"/>
    <w:rsid w:val="00733205"/>
    <w:rsid w:val="00734382"/>
    <w:rsid w:val="0073456A"/>
    <w:rsid w:val="0073636B"/>
    <w:rsid w:val="00736381"/>
    <w:rsid w:val="00743F31"/>
    <w:rsid w:val="00744856"/>
    <w:rsid w:val="0074508E"/>
    <w:rsid w:val="007454D8"/>
    <w:rsid w:val="007455CE"/>
    <w:rsid w:val="007472A5"/>
    <w:rsid w:val="00747E94"/>
    <w:rsid w:val="00750302"/>
    <w:rsid w:val="00752568"/>
    <w:rsid w:val="00752749"/>
    <w:rsid w:val="00753FF4"/>
    <w:rsid w:val="00755D9F"/>
    <w:rsid w:val="00755E78"/>
    <w:rsid w:val="00756453"/>
    <w:rsid w:val="00760046"/>
    <w:rsid w:val="0076034F"/>
    <w:rsid w:val="00760DC8"/>
    <w:rsid w:val="00761B55"/>
    <w:rsid w:val="007625C4"/>
    <w:rsid w:val="0076272D"/>
    <w:rsid w:val="007630F3"/>
    <w:rsid w:val="00763382"/>
    <w:rsid w:val="007638F6"/>
    <w:rsid w:val="00766CFF"/>
    <w:rsid w:val="00766EE6"/>
    <w:rsid w:val="00767DBE"/>
    <w:rsid w:val="00773EA7"/>
    <w:rsid w:val="00775B45"/>
    <w:rsid w:val="0077600C"/>
    <w:rsid w:val="007828C9"/>
    <w:rsid w:val="007834F5"/>
    <w:rsid w:val="00783611"/>
    <w:rsid w:val="007838DF"/>
    <w:rsid w:val="00786078"/>
    <w:rsid w:val="00786687"/>
    <w:rsid w:val="00786C32"/>
    <w:rsid w:val="00787C46"/>
    <w:rsid w:val="00790DA0"/>
    <w:rsid w:val="00794CBB"/>
    <w:rsid w:val="00795CFB"/>
    <w:rsid w:val="007968CF"/>
    <w:rsid w:val="00797A69"/>
    <w:rsid w:val="00797DA0"/>
    <w:rsid w:val="007A02C9"/>
    <w:rsid w:val="007A0ABA"/>
    <w:rsid w:val="007A1010"/>
    <w:rsid w:val="007A3096"/>
    <w:rsid w:val="007A65EA"/>
    <w:rsid w:val="007A7BDC"/>
    <w:rsid w:val="007A7E1D"/>
    <w:rsid w:val="007B0108"/>
    <w:rsid w:val="007B178B"/>
    <w:rsid w:val="007B1C53"/>
    <w:rsid w:val="007B1D39"/>
    <w:rsid w:val="007B2ECB"/>
    <w:rsid w:val="007B485D"/>
    <w:rsid w:val="007B5239"/>
    <w:rsid w:val="007B5A56"/>
    <w:rsid w:val="007B648E"/>
    <w:rsid w:val="007C5525"/>
    <w:rsid w:val="007D0020"/>
    <w:rsid w:val="007D0939"/>
    <w:rsid w:val="007D2276"/>
    <w:rsid w:val="007D4DC5"/>
    <w:rsid w:val="007D5CAF"/>
    <w:rsid w:val="007E0A19"/>
    <w:rsid w:val="007E1DC7"/>
    <w:rsid w:val="007E23F4"/>
    <w:rsid w:val="007E3915"/>
    <w:rsid w:val="007E3F6B"/>
    <w:rsid w:val="007E434C"/>
    <w:rsid w:val="007E49EE"/>
    <w:rsid w:val="007F036A"/>
    <w:rsid w:val="007F2EF5"/>
    <w:rsid w:val="007F2F11"/>
    <w:rsid w:val="007F3BF9"/>
    <w:rsid w:val="007F42DA"/>
    <w:rsid w:val="007F4644"/>
    <w:rsid w:val="007F54FD"/>
    <w:rsid w:val="007F7EB8"/>
    <w:rsid w:val="0080106D"/>
    <w:rsid w:val="008046F8"/>
    <w:rsid w:val="008062ED"/>
    <w:rsid w:val="00807BBF"/>
    <w:rsid w:val="00810E8C"/>
    <w:rsid w:val="00811466"/>
    <w:rsid w:val="00812C26"/>
    <w:rsid w:val="008137BE"/>
    <w:rsid w:val="00813A83"/>
    <w:rsid w:val="008145B1"/>
    <w:rsid w:val="00817E18"/>
    <w:rsid w:val="00820611"/>
    <w:rsid w:val="008209B4"/>
    <w:rsid w:val="00820A26"/>
    <w:rsid w:val="00822EC7"/>
    <w:rsid w:val="00823341"/>
    <w:rsid w:val="008242BC"/>
    <w:rsid w:val="00825170"/>
    <w:rsid w:val="00825823"/>
    <w:rsid w:val="0082635E"/>
    <w:rsid w:val="00826C66"/>
    <w:rsid w:val="00831444"/>
    <w:rsid w:val="0083290E"/>
    <w:rsid w:val="00834074"/>
    <w:rsid w:val="00840C6E"/>
    <w:rsid w:val="0084203D"/>
    <w:rsid w:val="00842BC4"/>
    <w:rsid w:val="00843280"/>
    <w:rsid w:val="008438E4"/>
    <w:rsid w:val="00843B48"/>
    <w:rsid w:val="0084547F"/>
    <w:rsid w:val="0084614A"/>
    <w:rsid w:val="0084628F"/>
    <w:rsid w:val="00847188"/>
    <w:rsid w:val="0084744F"/>
    <w:rsid w:val="00852497"/>
    <w:rsid w:val="008543B6"/>
    <w:rsid w:val="00855B33"/>
    <w:rsid w:val="008560F0"/>
    <w:rsid w:val="00857B2A"/>
    <w:rsid w:val="00862FEC"/>
    <w:rsid w:val="008670DD"/>
    <w:rsid w:val="008721F5"/>
    <w:rsid w:val="008734A5"/>
    <w:rsid w:val="008756F7"/>
    <w:rsid w:val="00876375"/>
    <w:rsid w:val="00877916"/>
    <w:rsid w:val="008800F0"/>
    <w:rsid w:val="0088287E"/>
    <w:rsid w:val="00882F86"/>
    <w:rsid w:val="00883A75"/>
    <w:rsid w:val="00883B31"/>
    <w:rsid w:val="008870EB"/>
    <w:rsid w:val="0089058C"/>
    <w:rsid w:val="008916EC"/>
    <w:rsid w:val="00894895"/>
    <w:rsid w:val="00894AFD"/>
    <w:rsid w:val="00894F6D"/>
    <w:rsid w:val="00895A04"/>
    <w:rsid w:val="0089662D"/>
    <w:rsid w:val="008974CC"/>
    <w:rsid w:val="00897D0F"/>
    <w:rsid w:val="008A0AC8"/>
    <w:rsid w:val="008A3773"/>
    <w:rsid w:val="008A5FC4"/>
    <w:rsid w:val="008A6317"/>
    <w:rsid w:val="008A648D"/>
    <w:rsid w:val="008B281B"/>
    <w:rsid w:val="008B2C07"/>
    <w:rsid w:val="008B3497"/>
    <w:rsid w:val="008B36E8"/>
    <w:rsid w:val="008B5908"/>
    <w:rsid w:val="008B64A8"/>
    <w:rsid w:val="008B6BE7"/>
    <w:rsid w:val="008B7523"/>
    <w:rsid w:val="008C225F"/>
    <w:rsid w:val="008C236F"/>
    <w:rsid w:val="008C2D22"/>
    <w:rsid w:val="008C644A"/>
    <w:rsid w:val="008D0E9A"/>
    <w:rsid w:val="008D1989"/>
    <w:rsid w:val="008D25F1"/>
    <w:rsid w:val="008D28DD"/>
    <w:rsid w:val="008D388C"/>
    <w:rsid w:val="008D3C75"/>
    <w:rsid w:val="008D5192"/>
    <w:rsid w:val="008D537F"/>
    <w:rsid w:val="008D667B"/>
    <w:rsid w:val="008E1A1B"/>
    <w:rsid w:val="008E44E5"/>
    <w:rsid w:val="008E70E9"/>
    <w:rsid w:val="008E7648"/>
    <w:rsid w:val="008F0C76"/>
    <w:rsid w:val="008F0CD8"/>
    <w:rsid w:val="008F362B"/>
    <w:rsid w:val="008F5451"/>
    <w:rsid w:val="008F5CD2"/>
    <w:rsid w:val="008F664E"/>
    <w:rsid w:val="008F6835"/>
    <w:rsid w:val="008F69C6"/>
    <w:rsid w:val="008F734B"/>
    <w:rsid w:val="0090042D"/>
    <w:rsid w:val="00900A08"/>
    <w:rsid w:val="00900A55"/>
    <w:rsid w:val="00902EEB"/>
    <w:rsid w:val="00903338"/>
    <w:rsid w:val="009046E4"/>
    <w:rsid w:val="00905E9B"/>
    <w:rsid w:val="009102EE"/>
    <w:rsid w:val="0091119C"/>
    <w:rsid w:val="009122FF"/>
    <w:rsid w:val="009123DE"/>
    <w:rsid w:val="0091463A"/>
    <w:rsid w:val="009209C9"/>
    <w:rsid w:val="00920AD6"/>
    <w:rsid w:val="00921D00"/>
    <w:rsid w:val="00922262"/>
    <w:rsid w:val="00922E78"/>
    <w:rsid w:val="009230D2"/>
    <w:rsid w:val="00923A3B"/>
    <w:rsid w:val="00925E80"/>
    <w:rsid w:val="00926E8A"/>
    <w:rsid w:val="00930AFD"/>
    <w:rsid w:val="00930D46"/>
    <w:rsid w:val="00931546"/>
    <w:rsid w:val="00931D31"/>
    <w:rsid w:val="00931EB6"/>
    <w:rsid w:val="0093233D"/>
    <w:rsid w:val="0093285A"/>
    <w:rsid w:val="00932D95"/>
    <w:rsid w:val="00936571"/>
    <w:rsid w:val="00941530"/>
    <w:rsid w:val="0094187A"/>
    <w:rsid w:val="00944967"/>
    <w:rsid w:val="00945578"/>
    <w:rsid w:val="00947A69"/>
    <w:rsid w:val="00954BB0"/>
    <w:rsid w:val="0095524A"/>
    <w:rsid w:val="00956A93"/>
    <w:rsid w:val="009576B9"/>
    <w:rsid w:val="00961698"/>
    <w:rsid w:val="009627E0"/>
    <w:rsid w:val="00962E0B"/>
    <w:rsid w:val="00964E22"/>
    <w:rsid w:val="009668AC"/>
    <w:rsid w:val="00970731"/>
    <w:rsid w:val="00972233"/>
    <w:rsid w:val="00972699"/>
    <w:rsid w:val="0097380B"/>
    <w:rsid w:val="00974631"/>
    <w:rsid w:val="00974662"/>
    <w:rsid w:val="0097544C"/>
    <w:rsid w:val="00975C76"/>
    <w:rsid w:val="009761DC"/>
    <w:rsid w:val="009762E4"/>
    <w:rsid w:val="00976707"/>
    <w:rsid w:val="00980334"/>
    <w:rsid w:val="0098421F"/>
    <w:rsid w:val="009851D5"/>
    <w:rsid w:val="009900CB"/>
    <w:rsid w:val="00990913"/>
    <w:rsid w:val="00990B0E"/>
    <w:rsid w:val="00991B1A"/>
    <w:rsid w:val="00993D6D"/>
    <w:rsid w:val="0099440D"/>
    <w:rsid w:val="00997C43"/>
    <w:rsid w:val="009A058B"/>
    <w:rsid w:val="009A3B35"/>
    <w:rsid w:val="009A40CE"/>
    <w:rsid w:val="009A4ECF"/>
    <w:rsid w:val="009B7125"/>
    <w:rsid w:val="009C181A"/>
    <w:rsid w:val="009D3AC4"/>
    <w:rsid w:val="009D4366"/>
    <w:rsid w:val="009D5C73"/>
    <w:rsid w:val="009D60A5"/>
    <w:rsid w:val="009D6E83"/>
    <w:rsid w:val="009D7A33"/>
    <w:rsid w:val="009E0CD7"/>
    <w:rsid w:val="009E3A0D"/>
    <w:rsid w:val="009E46BC"/>
    <w:rsid w:val="009F070B"/>
    <w:rsid w:val="009F0F92"/>
    <w:rsid w:val="009F1DA4"/>
    <w:rsid w:val="009F2429"/>
    <w:rsid w:val="009F484B"/>
    <w:rsid w:val="009F5A29"/>
    <w:rsid w:val="009F5BE6"/>
    <w:rsid w:val="009F6F5C"/>
    <w:rsid w:val="00A02240"/>
    <w:rsid w:val="00A0489F"/>
    <w:rsid w:val="00A0641C"/>
    <w:rsid w:val="00A07B07"/>
    <w:rsid w:val="00A10560"/>
    <w:rsid w:val="00A10605"/>
    <w:rsid w:val="00A11FE0"/>
    <w:rsid w:val="00A1447C"/>
    <w:rsid w:val="00A14DDA"/>
    <w:rsid w:val="00A16B9E"/>
    <w:rsid w:val="00A17B73"/>
    <w:rsid w:val="00A17D20"/>
    <w:rsid w:val="00A21566"/>
    <w:rsid w:val="00A2294D"/>
    <w:rsid w:val="00A229E0"/>
    <w:rsid w:val="00A2357A"/>
    <w:rsid w:val="00A25B01"/>
    <w:rsid w:val="00A27F2E"/>
    <w:rsid w:val="00A310BD"/>
    <w:rsid w:val="00A315E1"/>
    <w:rsid w:val="00A432E1"/>
    <w:rsid w:val="00A45516"/>
    <w:rsid w:val="00A4654F"/>
    <w:rsid w:val="00A47341"/>
    <w:rsid w:val="00A504DE"/>
    <w:rsid w:val="00A52974"/>
    <w:rsid w:val="00A52D4F"/>
    <w:rsid w:val="00A52DCA"/>
    <w:rsid w:val="00A546CA"/>
    <w:rsid w:val="00A549F5"/>
    <w:rsid w:val="00A552A4"/>
    <w:rsid w:val="00A553C2"/>
    <w:rsid w:val="00A55B16"/>
    <w:rsid w:val="00A566CD"/>
    <w:rsid w:val="00A6439D"/>
    <w:rsid w:val="00A6574A"/>
    <w:rsid w:val="00A659C8"/>
    <w:rsid w:val="00A65D9A"/>
    <w:rsid w:val="00A703EF"/>
    <w:rsid w:val="00A7094E"/>
    <w:rsid w:val="00A71491"/>
    <w:rsid w:val="00A7217D"/>
    <w:rsid w:val="00A73272"/>
    <w:rsid w:val="00A73A5D"/>
    <w:rsid w:val="00A74838"/>
    <w:rsid w:val="00A7599C"/>
    <w:rsid w:val="00A75E30"/>
    <w:rsid w:val="00A80455"/>
    <w:rsid w:val="00A80892"/>
    <w:rsid w:val="00A808EE"/>
    <w:rsid w:val="00A841BA"/>
    <w:rsid w:val="00A86073"/>
    <w:rsid w:val="00A91AC9"/>
    <w:rsid w:val="00A92723"/>
    <w:rsid w:val="00A94E10"/>
    <w:rsid w:val="00A959A0"/>
    <w:rsid w:val="00A965B6"/>
    <w:rsid w:val="00A9699E"/>
    <w:rsid w:val="00A97242"/>
    <w:rsid w:val="00A9725D"/>
    <w:rsid w:val="00A97312"/>
    <w:rsid w:val="00A97828"/>
    <w:rsid w:val="00AA0E96"/>
    <w:rsid w:val="00AA4844"/>
    <w:rsid w:val="00AA50FD"/>
    <w:rsid w:val="00AB338B"/>
    <w:rsid w:val="00AB34D6"/>
    <w:rsid w:val="00AC1F5A"/>
    <w:rsid w:val="00AC2AA2"/>
    <w:rsid w:val="00AC3EF6"/>
    <w:rsid w:val="00AC6B78"/>
    <w:rsid w:val="00AC714E"/>
    <w:rsid w:val="00AC7D89"/>
    <w:rsid w:val="00AD26D5"/>
    <w:rsid w:val="00AD38B0"/>
    <w:rsid w:val="00AD622E"/>
    <w:rsid w:val="00AD6A00"/>
    <w:rsid w:val="00AE0506"/>
    <w:rsid w:val="00AE11C5"/>
    <w:rsid w:val="00AE1438"/>
    <w:rsid w:val="00AE3F0C"/>
    <w:rsid w:val="00AE6054"/>
    <w:rsid w:val="00AF096C"/>
    <w:rsid w:val="00AF2E99"/>
    <w:rsid w:val="00AF3B5F"/>
    <w:rsid w:val="00AF6D12"/>
    <w:rsid w:val="00B01803"/>
    <w:rsid w:val="00B028C0"/>
    <w:rsid w:val="00B02BC8"/>
    <w:rsid w:val="00B0327D"/>
    <w:rsid w:val="00B03FEE"/>
    <w:rsid w:val="00B048E0"/>
    <w:rsid w:val="00B054BF"/>
    <w:rsid w:val="00B07F18"/>
    <w:rsid w:val="00B10604"/>
    <w:rsid w:val="00B11512"/>
    <w:rsid w:val="00B115AC"/>
    <w:rsid w:val="00B14E5D"/>
    <w:rsid w:val="00B1689E"/>
    <w:rsid w:val="00B17055"/>
    <w:rsid w:val="00B20B88"/>
    <w:rsid w:val="00B22F7B"/>
    <w:rsid w:val="00B24A1E"/>
    <w:rsid w:val="00B24EDB"/>
    <w:rsid w:val="00B266D1"/>
    <w:rsid w:val="00B26EA2"/>
    <w:rsid w:val="00B27192"/>
    <w:rsid w:val="00B30F73"/>
    <w:rsid w:val="00B32124"/>
    <w:rsid w:val="00B32B97"/>
    <w:rsid w:val="00B339DC"/>
    <w:rsid w:val="00B34405"/>
    <w:rsid w:val="00B34C91"/>
    <w:rsid w:val="00B376DC"/>
    <w:rsid w:val="00B378A1"/>
    <w:rsid w:val="00B43AE0"/>
    <w:rsid w:val="00B46DF7"/>
    <w:rsid w:val="00B50364"/>
    <w:rsid w:val="00B50AE1"/>
    <w:rsid w:val="00B558BF"/>
    <w:rsid w:val="00B5755A"/>
    <w:rsid w:val="00B614D7"/>
    <w:rsid w:val="00B62158"/>
    <w:rsid w:val="00B62696"/>
    <w:rsid w:val="00B630AC"/>
    <w:rsid w:val="00B655E2"/>
    <w:rsid w:val="00B70C5A"/>
    <w:rsid w:val="00B730E3"/>
    <w:rsid w:val="00B73598"/>
    <w:rsid w:val="00B745AE"/>
    <w:rsid w:val="00B75068"/>
    <w:rsid w:val="00B75077"/>
    <w:rsid w:val="00B84B83"/>
    <w:rsid w:val="00B86C24"/>
    <w:rsid w:val="00B87E58"/>
    <w:rsid w:val="00B9042E"/>
    <w:rsid w:val="00B91755"/>
    <w:rsid w:val="00B91EB4"/>
    <w:rsid w:val="00B94B5F"/>
    <w:rsid w:val="00B958BD"/>
    <w:rsid w:val="00B97309"/>
    <w:rsid w:val="00B97B05"/>
    <w:rsid w:val="00BA2261"/>
    <w:rsid w:val="00BA2395"/>
    <w:rsid w:val="00BA45B1"/>
    <w:rsid w:val="00BA58A8"/>
    <w:rsid w:val="00BA7E76"/>
    <w:rsid w:val="00BB22FC"/>
    <w:rsid w:val="00BB29AE"/>
    <w:rsid w:val="00BB4D5A"/>
    <w:rsid w:val="00BB5734"/>
    <w:rsid w:val="00BB5953"/>
    <w:rsid w:val="00BB67E4"/>
    <w:rsid w:val="00BC04D8"/>
    <w:rsid w:val="00BC10B1"/>
    <w:rsid w:val="00BC3D8A"/>
    <w:rsid w:val="00BD1114"/>
    <w:rsid w:val="00BD51D4"/>
    <w:rsid w:val="00BD523A"/>
    <w:rsid w:val="00BD60AF"/>
    <w:rsid w:val="00BD7898"/>
    <w:rsid w:val="00BE09FD"/>
    <w:rsid w:val="00BE17AB"/>
    <w:rsid w:val="00BE3066"/>
    <w:rsid w:val="00BE5252"/>
    <w:rsid w:val="00BE7715"/>
    <w:rsid w:val="00BF180A"/>
    <w:rsid w:val="00BF1E87"/>
    <w:rsid w:val="00BF25A1"/>
    <w:rsid w:val="00BF386E"/>
    <w:rsid w:val="00BF4D7B"/>
    <w:rsid w:val="00BF5FA4"/>
    <w:rsid w:val="00C0031D"/>
    <w:rsid w:val="00C00D52"/>
    <w:rsid w:val="00C01038"/>
    <w:rsid w:val="00C017B7"/>
    <w:rsid w:val="00C02281"/>
    <w:rsid w:val="00C02A26"/>
    <w:rsid w:val="00C0311A"/>
    <w:rsid w:val="00C06A34"/>
    <w:rsid w:val="00C06D41"/>
    <w:rsid w:val="00C155C3"/>
    <w:rsid w:val="00C171D5"/>
    <w:rsid w:val="00C210D6"/>
    <w:rsid w:val="00C21769"/>
    <w:rsid w:val="00C21966"/>
    <w:rsid w:val="00C240C8"/>
    <w:rsid w:val="00C24523"/>
    <w:rsid w:val="00C24623"/>
    <w:rsid w:val="00C24D25"/>
    <w:rsid w:val="00C27018"/>
    <w:rsid w:val="00C30F05"/>
    <w:rsid w:val="00C31C7F"/>
    <w:rsid w:val="00C31D96"/>
    <w:rsid w:val="00C331C1"/>
    <w:rsid w:val="00C343C1"/>
    <w:rsid w:val="00C354CF"/>
    <w:rsid w:val="00C37ABA"/>
    <w:rsid w:val="00C421A0"/>
    <w:rsid w:val="00C423A7"/>
    <w:rsid w:val="00C46507"/>
    <w:rsid w:val="00C47302"/>
    <w:rsid w:val="00C52568"/>
    <w:rsid w:val="00C53009"/>
    <w:rsid w:val="00C53F4E"/>
    <w:rsid w:val="00C56962"/>
    <w:rsid w:val="00C56BCD"/>
    <w:rsid w:val="00C56F72"/>
    <w:rsid w:val="00C573A2"/>
    <w:rsid w:val="00C62417"/>
    <w:rsid w:val="00C6451A"/>
    <w:rsid w:val="00C653E0"/>
    <w:rsid w:val="00C663DB"/>
    <w:rsid w:val="00C66DD7"/>
    <w:rsid w:val="00C72B17"/>
    <w:rsid w:val="00C72D85"/>
    <w:rsid w:val="00C735DE"/>
    <w:rsid w:val="00C76FCE"/>
    <w:rsid w:val="00C77E47"/>
    <w:rsid w:val="00C806BE"/>
    <w:rsid w:val="00C81B07"/>
    <w:rsid w:val="00C82240"/>
    <w:rsid w:val="00C8256A"/>
    <w:rsid w:val="00C82B2A"/>
    <w:rsid w:val="00C82C9C"/>
    <w:rsid w:val="00C84E27"/>
    <w:rsid w:val="00C875FA"/>
    <w:rsid w:val="00C90C3B"/>
    <w:rsid w:val="00C90FA8"/>
    <w:rsid w:val="00C91275"/>
    <w:rsid w:val="00C926FB"/>
    <w:rsid w:val="00C92929"/>
    <w:rsid w:val="00C9390F"/>
    <w:rsid w:val="00C9438C"/>
    <w:rsid w:val="00C958C4"/>
    <w:rsid w:val="00C96102"/>
    <w:rsid w:val="00C96594"/>
    <w:rsid w:val="00C96D3E"/>
    <w:rsid w:val="00C96FE4"/>
    <w:rsid w:val="00CA0FA8"/>
    <w:rsid w:val="00CA38C7"/>
    <w:rsid w:val="00CA668E"/>
    <w:rsid w:val="00CA67DF"/>
    <w:rsid w:val="00CB06ED"/>
    <w:rsid w:val="00CB1424"/>
    <w:rsid w:val="00CB183B"/>
    <w:rsid w:val="00CB4790"/>
    <w:rsid w:val="00CB4B6D"/>
    <w:rsid w:val="00CB5DB6"/>
    <w:rsid w:val="00CC0031"/>
    <w:rsid w:val="00CC0FD1"/>
    <w:rsid w:val="00CD02E1"/>
    <w:rsid w:val="00CD210D"/>
    <w:rsid w:val="00CD23B7"/>
    <w:rsid w:val="00CD3597"/>
    <w:rsid w:val="00CD6820"/>
    <w:rsid w:val="00CD68CA"/>
    <w:rsid w:val="00CD6F5B"/>
    <w:rsid w:val="00CE0CDD"/>
    <w:rsid w:val="00CE17F0"/>
    <w:rsid w:val="00CE1B56"/>
    <w:rsid w:val="00CE4022"/>
    <w:rsid w:val="00CE5EE4"/>
    <w:rsid w:val="00CE6278"/>
    <w:rsid w:val="00CE6FE9"/>
    <w:rsid w:val="00CF068B"/>
    <w:rsid w:val="00CF2E27"/>
    <w:rsid w:val="00CF3138"/>
    <w:rsid w:val="00CF5236"/>
    <w:rsid w:val="00CF609B"/>
    <w:rsid w:val="00CF6AA5"/>
    <w:rsid w:val="00CF762B"/>
    <w:rsid w:val="00D01CCD"/>
    <w:rsid w:val="00D02474"/>
    <w:rsid w:val="00D05AB6"/>
    <w:rsid w:val="00D05CBF"/>
    <w:rsid w:val="00D079F3"/>
    <w:rsid w:val="00D15ED1"/>
    <w:rsid w:val="00D16C2F"/>
    <w:rsid w:val="00D20B74"/>
    <w:rsid w:val="00D2102C"/>
    <w:rsid w:val="00D213E3"/>
    <w:rsid w:val="00D21F34"/>
    <w:rsid w:val="00D23541"/>
    <w:rsid w:val="00D258F6"/>
    <w:rsid w:val="00D25C26"/>
    <w:rsid w:val="00D26F25"/>
    <w:rsid w:val="00D308BB"/>
    <w:rsid w:val="00D30ABC"/>
    <w:rsid w:val="00D32D87"/>
    <w:rsid w:val="00D33CBE"/>
    <w:rsid w:val="00D37B4B"/>
    <w:rsid w:val="00D415DE"/>
    <w:rsid w:val="00D4214F"/>
    <w:rsid w:val="00D4553C"/>
    <w:rsid w:val="00D469D3"/>
    <w:rsid w:val="00D50BC8"/>
    <w:rsid w:val="00D50CEC"/>
    <w:rsid w:val="00D525AB"/>
    <w:rsid w:val="00D54883"/>
    <w:rsid w:val="00D55580"/>
    <w:rsid w:val="00D561A7"/>
    <w:rsid w:val="00D56BCF"/>
    <w:rsid w:val="00D57745"/>
    <w:rsid w:val="00D57CB9"/>
    <w:rsid w:val="00D57D1E"/>
    <w:rsid w:val="00D604D7"/>
    <w:rsid w:val="00D61CA3"/>
    <w:rsid w:val="00D62E57"/>
    <w:rsid w:val="00D645F9"/>
    <w:rsid w:val="00D6681F"/>
    <w:rsid w:val="00D66C9B"/>
    <w:rsid w:val="00D728FD"/>
    <w:rsid w:val="00D73496"/>
    <w:rsid w:val="00D73C15"/>
    <w:rsid w:val="00D76C14"/>
    <w:rsid w:val="00D819E5"/>
    <w:rsid w:val="00D82003"/>
    <w:rsid w:val="00D83CB8"/>
    <w:rsid w:val="00D86225"/>
    <w:rsid w:val="00D87283"/>
    <w:rsid w:val="00D874DA"/>
    <w:rsid w:val="00D90BEB"/>
    <w:rsid w:val="00D923A1"/>
    <w:rsid w:val="00D92FA0"/>
    <w:rsid w:val="00D93918"/>
    <w:rsid w:val="00D93E5F"/>
    <w:rsid w:val="00D976D1"/>
    <w:rsid w:val="00DA05D5"/>
    <w:rsid w:val="00DA16DF"/>
    <w:rsid w:val="00DA40E0"/>
    <w:rsid w:val="00DB0B54"/>
    <w:rsid w:val="00DB11BF"/>
    <w:rsid w:val="00DB18EA"/>
    <w:rsid w:val="00DB3C61"/>
    <w:rsid w:val="00DC0E5D"/>
    <w:rsid w:val="00DC16D7"/>
    <w:rsid w:val="00DC19C8"/>
    <w:rsid w:val="00DC2491"/>
    <w:rsid w:val="00DC3F58"/>
    <w:rsid w:val="00DC4728"/>
    <w:rsid w:val="00DC50A9"/>
    <w:rsid w:val="00DC6FF4"/>
    <w:rsid w:val="00DD0269"/>
    <w:rsid w:val="00DD0D08"/>
    <w:rsid w:val="00DD13F3"/>
    <w:rsid w:val="00DD295E"/>
    <w:rsid w:val="00DD2B24"/>
    <w:rsid w:val="00DE27F9"/>
    <w:rsid w:val="00DE3770"/>
    <w:rsid w:val="00DE4242"/>
    <w:rsid w:val="00DE494C"/>
    <w:rsid w:val="00DE4FA2"/>
    <w:rsid w:val="00DE7147"/>
    <w:rsid w:val="00DE743A"/>
    <w:rsid w:val="00DF0CC9"/>
    <w:rsid w:val="00DF102A"/>
    <w:rsid w:val="00DF1C90"/>
    <w:rsid w:val="00DF270B"/>
    <w:rsid w:val="00DF27ED"/>
    <w:rsid w:val="00DF363C"/>
    <w:rsid w:val="00DF50FD"/>
    <w:rsid w:val="00E016B2"/>
    <w:rsid w:val="00E049A2"/>
    <w:rsid w:val="00E04C27"/>
    <w:rsid w:val="00E05002"/>
    <w:rsid w:val="00E0690F"/>
    <w:rsid w:val="00E06934"/>
    <w:rsid w:val="00E06B55"/>
    <w:rsid w:val="00E10968"/>
    <w:rsid w:val="00E111E1"/>
    <w:rsid w:val="00E14FB7"/>
    <w:rsid w:val="00E15E09"/>
    <w:rsid w:val="00E167CB"/>
    <w:rsid w:val="00E202A8"/>
    <w:rsid w:val="00E21A33"/>
    <w:rsid w:val="00E21F59"/>
    <w:rsid w:val="00E24156"/>
    <w:rsid w:val="00E243E4"/>
    <w:rsid w:val="00E27242"/>
    <w:rsid w:val="00E27CD0"/>
    <w:rsid w:val="00E27F3F"/>
    <w:rsid w:val="00E3192C"/>
    <w:rsid w:val="00E3312E"/>
    <w:rsid w:val="00E353EF"/>
    <w:rsid w:val="00E36AE2"/>
    <w:rsid w:val="00E3764E"/>
    <w:rsid w:val="00E37D3C"/>
    <w:rsid w:val="00E4150B"/>
    <w:rsid w:val="00E41A75"/>
    <w:rsid w:val="00E42725"/>
    <w:rsid w:val="00E437FA"/>
    <w:rsid w:val="00E46B30"/>
    <w:rsid w:val="00E509E5"/>
    <w:rsid w:val="00E50BB6"/>
    <w:rsid w:val="00E5101A"/>
    <w:rsid w:val="00E52705"/>
    <w:rsid w:val="00E53AB2"/>
    <w:rsid w:val="00E53BF5"/>
    <w:rsid w:val="00E5460D"/>
    <w:rsid w:val="00E60FA9"/>
    <w:rsid w:val="00E6277B"/>
    <w:rsid w:val="00E63457"/>
    <w:rsid w:val="00E637DE"/>
    <w:rsid w:val="00E64947"/>
    <w:rsid w:val="00E65161"/>
    <w:rsid w:val="00E651D1"/>
    <w:rsid w:val="00E66666"/>
    <w:rsid w:val="00E66A37"/>
    <w:rsid w:val="00E67AD7"/>
    <w:rsid w:val="00E67E5A"/>
    <w:rsid w:val="00E741B1"/>
    <w:rsid w:val="00E75C57"/>
    <w:rsid w:val="00E76194"/>
    <w:rsid w:val="00E816A8"/>
    <w:rsid w:val="00E826D1"/>
    <w:rsid w:val="00E83CD5"/>
    <w:rsid w:val="00E90844"/>
    <w:rsid w:val="00E9256D"/>
    <w:rsid w:val="00E9307C"/>
    <w:rsid w:val="00E93715"/>
    <w:rsid w:val="00E944D9"/>
    <w:rsid w:val="00E97BF7"/>
    <w:rsid w:val="00E97DDF"/>
    <w:rsid w:val="00EA28BD"/>
    <w:rsid w:val="00EA5B26"/>
    <w:rsid w:val="00EB377F"/>
    <w:rsid w:val="00EB6844"/>
    <w:rsid w:val="00EB723C"/>
    <w:rsid w:val="00EC3AB2"/>
    <w:rsid w:val="00EC786D"/>
    <w:rsid w:val="00ED0AAF"/>
    <w:rsid w:val="00ED109D"/>
    <w:rsid w:val="00ED1F85"/>
    <w:rsid w:val="00ED2282"/>
    <w:rsid w:val="00ED2D2D"/>
    <w:rsid w:val="00ED3D0E"/>
    <w:rsid w:val="00ED41D2"/>
    <w:rsid w:val="00ED4F2F"/>
    <w:rsid w:val="00EE11B7"/>
    <w:rsid w:val="00EE1CEB"/>
    <w:rsid w:val="00EE387E"/>
    <w:rsid w:val="00EE3C3C"/>
    <w:rsid w:val="00EE415A"/>
    <w:rsid w:val="00EE63C9"/>
    <w:rsid w:val="00EE680B"/>
    <w:rsid w:val="00EE7F9E"/>
    <w:rsid w:val="00EF21D6"/>
    <w:rsid w:val="00EF44FC"/>
    <w:rsid w:val="00EF5147"/>
    <w:rsid w:val="00EF5D9E"/>
    <w:rsid w:val="00EF69BD"/>
    <w:rsid w:val="00F02D6D"/>
    <w:rsid w:val="00F04D37"/>
    <w:rsid w:val="00F07774"/>
    <w:rsid w:val="00F11B33"/>
    <w:rsid w:val="00F121B9"/>
    <w:rsid w:val="00F12788"/>
    <w:rsid w:val="00F129FA"/>
    <w:rsid w:val="00F12B76"/>
    <w:rsid w:val="00F13694"/>
    <w:rsid w:val="00F1729A"/>
    <w:rsid w:val="00F218E1"/>
    <w:rsid w:val="00F21F2B"/>
    <w:rsid w:val="00F22307"/>
    <w:rsid w:val="00F25748"/>
    <w:rsid w:val="00F27110"/>
    <w:rsid w:val="00F3119E"/>
    <w:rsid w:val="00F32601"/>
    <w:rsid w:val="00F32766"/>
    <w:rsid w:val="00F32B9F"/>
    <w:rsid w:val="00F334D3"/>
    <w:rsid w:val="00F33CE6"/>
    <w:rsid w:val="00F353E2"/>
    <w:rsid w:val="00F36589"/>
    <w:rsid w:val="00F36CEC"/>
    <w:rsid w:val="00F37CF2"/>
    <w:rsid w:val="00F40D43"/>
    <w:rsid w:val="00F4505A"/>
    <w:rsid w:val="00F45A15"/>
    <w:rsid w:val="00F468AE"/>
    <w:rsid w:val="00F50433"/>
    <w:rsid w:val="00F50801"/>
    <w:rsid w:val="00F510A8"/>
    <w:rsid w:val="00F5141B"/>
    <w:rsid w:val="00F51444"/>
    <w:rsid w:val="00F53B4D"/>
    <w:rsid w:val="00F547EA"/>
    <w:rsid w:val="00F549B7"/>
    <w:rsid w:val="00F54C83"/>
    <w:rsid w:val="00F54E68"/>
    <w:rsid w:val="00F56A5B"/>
    <w:rsid w:val="00F56B66"/>
    <w:rsid w:val="00F56F1C"/>
    <w:rsid w:val="00F57E23"/>
    <w:rsid w:val="00F61368"/>
    <w:rsid w:val="00F61877"/>
    <w:rsid w:val="00F62FD9"/>
    <w:rsid w:val="00F64B51"/>
    <w:rsid w:val="00F6518F"/>
    <w:rsid w:val="00F6559B"/>
    <w:rsid w:val="00F664DF"/>
    <w:rsid w:val="00F66706"/>
    <w:rsid w:val="00F70A34"/>
    <w:rsid w:val="00F70CB0"/>
    <w:rsid w:val="00F71066"/>
    <w:rsid w:val="00F729D9"/>
    <w:rsid w:val="00F72FC4"/>
    <w:rsid w:val="00F7346A"/>
    <w:rsid w:val="00F77FB1"/>
    <w:rsid w:val="00F8157B"/>
    <w:rsid w:val="00F82BD2"/>
    <w:rsid w:val="00F82C0D"/>
    <w:rsid w:val="00F869BC"/>
    <w:rsid w:val="00F86B41"/>
    <w:rsid w:val="00F86DF6"/>
    <w:rsid w:val="00F91407"/>
    <w:rsid w:val="00F91BA6"/>
    <w:rsid w:val="00F936F0"/>
    <w:rsid w:val="00FA1F11"/>
    <w:rsid w:val="00FA5B60"/>
    <w:rsid w:val="00FA6746"/>
    <w:rsid w:val="00FA68D2"/>
    <w:rsid w:val="00FB03A0"/>
    <w:rsid w:val="00FB23ED"/>
    <w:rsid w:val="00FB50EB"/>
    <w:rsid w:val="00FB5F39"/>
    <w:rsid w:val="00FC2A04"/>
    <w:rsid w:val="00FC4579"/>
    <w:rsid w:val="00FC47BC"/>
    <w:rsid w:val="00FC49BE"/>
    <w:rsid w:val="00FC5E22"/>
    <w:rsid w:val="00FC66CD"/>
    <w:rsid w:val="00FC677C"/>
    <w:rsid w:val="00FC71F2"/>
    <w:rsid w:val="00FC7F86"/>
    <w:rsid w:val="00FD0F20"/>
    <w:rsid w:val="00FD1889"/>
    <w:rsid w:val="00FD1DEE"/>
    <w:rsid w:val="00FD3598"/>
    <w:rsid w:val="00FD43A6"/>
    <w:rsid w:val="00FD77E7"/>
    <w:rsid w:val="00FE14CE"/>
    <w:rsid w:val="00FE2272"/>
    <w:rsid w:val="00FE25E0"/>
    <w:rsid w:val="00FE4E20"/>
    <w:rsid w:val="00FE6879"/>
    <w:rsid w:val="00FF0728"/>
    <w:rsid w:val="00FF2BF3"/>
    <w:rsid w:val="00FF2E50"/>
    <w:rsid w:val="00FF3CC3"/>
    <w:rsid w:val="00FF3D9F"/>
    <w:rsid w:val="00FF5591"/>
    <w:rsid w:val="00FF6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FFED6F-9493-4110-9F80-2352E1936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097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81097"/>
    <w:pPr>
      <w:keepNext/>
      <w:keepLines/>
      <w:spacing w:before="120" w:after="12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81097"/>
    <w:pPr>
      <w:keepNext/>
      <w:keepLines/>
      <w:spacing w:before="120" w:after="120" w:line="360" w:lineRule="auto"/>
      <w:outlineLvl w:val="1"/>
    </w:pPr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3597"/>
    <w:pPr>
      <w:keepNext/>
      <w:keepLines/>
      <w:spacing w:before="120" w:after="120" w:line="360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93233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E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E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ECC"/>
    <w:rPr>
      <w:sz w:val="18"/>
      <w:szCs w:val="18"/>
    </w:rPr>
  </w:style>
  <w:style w:type="character" w:styleId="a5">
    <w:name w:val="annotation reference"/>
    <w:basedOn w:val="a0"/>
    <w:semiHidden/>
    <w:rsid w:val="00696ECC"/>
    <w:rPr>
      <w:sz w:val="21"/>
      <w:szCs w:val="21"/>
    </w:rPr>
  </w:style>
  <w:style w:type="paragraph" w:styleId="a6">
    <w:name w:val="annotation text"/>
    <w:basedOn w:val="a"/>
    <w:link w:val="Char1"/>
    <w:semiHidden/>
    <w:rsid w:val="00696ECC"/>
    <w:pPr>
      <w:jc w:val="left"/>
    </w:pPr>
  </w:style>
  <w:style w:type="character" w:customStyle="1" w:styleId="Char1">
    <w:name w:val="批注文字 Char"/>
    <w:basedOn w:val="a0"/>
    <w:link w:val="a6"/>
    <w:semiHidden/>
    <w:rsid w:val="00696ECC"/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696EC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96ECC"/>
    <w:rPr>
      <w:rFonts w:ascii="Times New Roman" w:eastAsia="宋体" w:hAnsi="Times New Roman" w:cs="Times New Roman"/>
      <w:sz w:val="18"/>
      <w:szCs w:val="18"/>
    </w:rPr>
  </w:style>
  <w:style w:type="paragraph" w:styleId="a8">
    <w:name w:val="Document Map"/>
    <w:basedOn w:val="a"/>
    <w:link w:val="Char3"/>
    <w:uiPriority w:val="99"/>
    <w:semiHidden/>
    <w:unhideWhenUsed/>
    <w:rsid w:val="00C76FCE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C76FCE"/>
    <w:rPr>
      <w:rFonts w:ascii="宋体" w:eastAsia="宋体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2823A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C9438C"/>
    <w:pPr>
      <w:ind w:firstLineChars="200" w:firstLine="420"/>
    </w:pPr>
  </w:style>
  <w:style w:type="character" w:styleId="ab">
    <w:name w:val="Hyperlink"/>
    <w:basedOn w:val="a0"/>
    <w:uiPriority w:val="99"/>
    <w:unhideWhenUsed/>
    <w:rsid w:val="00D86225"/>
    <w:rPr>
      <w:color w:val="0000FF" w:themeColor="hyperlink"/>
      <w:u w:val="single"/>
    </w:rPr>
  </w:style>
  <w:style w:type="character" w:customStyle="1" w:styleId="2Char">
    <w:name w:val="标题 2 Char"/>
    <w:basedOn w:val="a0"/>
    <w:link w:val="2"/>
    <w:uiPriority w:val="9"/>
    <w:rsid w:val="00181097"/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ac">
    <w:name w:val="Title"/>
    <w:basedOn w:val="a"/>
    <w:next w:val="a"/>
    <w:link w:val="Char4"/>
    <w:uiPriority w:val="10"/>
    <w:qFormat/>
    <w:rsid w:val="00F2574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4">
    <w:name w:val="标题 Char"/>
    <w:basedOn w:val="a0"/>
    <w:link w:val="ac"/>
    <w:uiPriority w:val="10"/>
    <w:rsid w:val="00F25748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CD3597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1Char">
    <w:name w:val="标题 1 Char"/>
    <w:basedOn w:val="a0"/>
    <w:link w:val="1"/>
    <w:uiPriority w:val="9"/>
    <w:rsid w:val="00181097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8109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181097"/>
    <w:rPr>
      <w:rFonts w:asciiTheme="minorHAnsi" w:eastAsiaTheme="minorEastAsia" w:hAnsiTheme="minorHAnsi" w:cstheme="minorBidi"/>
      <w:szCs w:val="22"/>
    </w:rPr>
  </w:style>
  <w:style w:type="paragraph" w:styleId="20">
    <w:name w:val="toc 2"/>
    <w:basedOn w:val="a"/>
    <w:next w:val="a"/>
    <w:autoRedefine/>
    <w:uiPriority w:val="39"/>
    <w:unhideWhenUsed/>
    <w:rsid w:val="00181097"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paragraph" w:styleId="30">
    <w:name w:val="toc 3"/>
    <w:basedOn w:val="a"/>
    <w:next w:val="a"/>
    <w:autoRedefine/>
    <w:uiPriority w:val="39"/>
    <w:unhideWhenUsed/>
    <w:rsid w:val="003D6E84"/>
    <w:pPr>
      <w:ind w:leftChars="400" w:left="840"/>
    </w:pPr>
  </w:style>
  <w:style w:type="paragraph" w:customStyle="1" w:styleId="ad">
    <w:name w:val="表格内容"/>
    <w:basedOn w:val="a"/>
    <w:link w:val="Char5"/>
    <w:qFormat/>
    <w:rsid w:val="00D469D3"/>
    <w:pPr>
      <w:spacing w:line="0" w:lineRule="atLeast"/>
      <w:jc w:val="center"/>
    </w:pPr>
    <w:rPr>
      <w:rFonts w:ascii="宋体" w:hAnsi="宋体"/>
      <w:sz w:val="21"/>
      <w:szCs w:val="21"/>
    </w:rPr>
  </w:style>
  <w:style w:type="character" w:customStyle="1" w:styleId="Char5">
    <w:name w:val="表格内容 Char"/>
    <w:basedOn w:val="a0"/>
    <w:link w:val="ad"/>
    <w:rsid w:val="00D469D3"/>
    <w:rPr>
      <w:rFonts w:ascii="宋体" w:eastAsia="宋体" w:hAnsi="宋体" w:cs="Times New Roman"/>
      <w:szCs w:val="21"/>
    </w:rPr>
  </w:style>
  <w:style w:type="paragraph" w:styleId="ae">
    <w:name w:val="No Spacing"/>
    <w:uiPriority w:val="1"/>
    <w:qFormat/>
    <w:rsid w:val="006D0872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customStyle="1" w:styleId="4Char">
    <w:name w:val="标题 4 Char"/>
    <w:basedOn w:val="a0"/>
    <w:link w:val="4"/>
    <w:uiPriority w:val="9"/>
    <w:rsid w:val="0093233D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8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01216-4C8A-432C-90A2-09BF75BB8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503</Words>
  <Characters>2873</Characters>
  <Application>Microsoft Office Word</Application>
  <DocSecurity>0</DocSecurity>
  <Lines>23</Lines>
  <Paragraphs>6</Paragraphs>
  <ScaleCrop>false</ScaleCrop>
  <Company>微软中国</Company>
  <LinksUpToDate>false</LinksUpToDate>
  <CharactersWithSpaces>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宋亮亮</dc:creator>
  <cp:lastModifiedBy>Administrator</cp:lastModifiedBy>
  <cp:revision>6</cp:revision>
  <cp:lastPrinted>2015-12-14T01:44:00Z</cp:lastPrinted>
  <dcterms:created xsi:type="dcterms:W3CDTF">2019-11-27T11:23:00Z</dcterms:created>
  <dcterms:modified xsi:type="dcterms:W3CDTF">2019-12-10T10:13:00Z</dcterms:modified>
</cp:coreProperties>
</file>